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3FF499" w14:textId="77777777" w:rsidR="00B30577" w:rsidRDefault="003B4024" w:rsidP="00CD5505">
      <w:pPr>
        <w:pStyle w:val="NadpisA"/>
      </w:pPr>
      <w:r w:rsidRPr="009743EC">
        <w:t xml:space="preserve">Havarijní </w:t>
      </w:r>
      <w:r w:rsidR="00170FC9" w:rsidRPr="009743EC">
        <w:t xml:space="preserve">PLÁN pro </w:t>
      </w:r>
      <w:r w:rsidR="00B30577">
        <w:t xml:space="preserve">realizaci stavby </w:t>
      </w:r>
    </w:p>
    <w:p w14:paraId="4E1006A3" w14:textId="756C66F1" w:rsidR="00D3252C" w:rsidRDefault="00D3252C" w:rsidP="00D3252C">
      <w:pPr>
        <w:pStyle w:val="NadpisC"/>
        <w:rPr>
          <w:caps/>
          <w:kern w:val="28"/>
          <w:sz w:val="28"/>
        </w:rPr>
      </w:pPr>
      <w:r>
        <w:rPr>
          <w:caps/>
          <w:kern w:val="28"/>
          <w:sz w:val="28"/>
        </w:rPr>
        <w:t>„</w:t>
      </w:r>
      <w:r w:rsidR="00052343" w:rsidRPr="00052343">
        <w:rPr>
          <w:caps/>
          <w:kern w:val="28"/>
          <w:sz w:val="28"/>
        </w:rPr>
        <w:t>BÍLOVKA V BÍLOVCI KM 11,260-11,500</w:t>
      </w:r>
      <w:r>
        <w:rPr>
          <w:caps/>
          <w:kern w:val="28"/>
          <w:sz w:val="28"/>
        </w:rPr>
        <w:t>“</w:t>
      </w:r>
    </w:p>
    <w:p w14:paraId="2ED618DE" w14:textId="58E97ADD" w:rsidR="00CD5505" w:rsidRPr="009743EC" w:rsidRDefault="00CD5505" w:rsidP="00D3252C">
      <w:pPr>
        <w:pStyle w:val="NadpisC"/>
      </w:pPr>
      <w:r w:rsidRPr="009743EC">
        <w:t>Obsah</w:t>
      </w:r>
    </w:p>
    <w:p w14:paraId="08888E18" w14:textId="30497DAA" w:rsidR="00DE1F04" w:rsidRDefault="00B054FF">
      <w:pPr>
        <w:pStyle w:val="Obsah1"/>
        <w:tabs>
          <w:tab w:val="left" w:pos="403"/>
          <w:tab w:val="right" w:leader="dot" w:pos="9060"/>
        </w:tabs>
        <w:rPr>
          <w:rFonts w:asciiTheme="minorHAnsi" w:eastAsiaTheme="minorEastAsia" w:hAnsiTheme="minorHAnsi" w:cstheme="minorBidi"/>
          <w:caps w:val="0"/>
          <w:noProof/>
          <w:sz w:val="22"/>
          <w:szCs w:val="22"/>
        </w:rPr>
      </w:pPr>
      <w:r w:rsidRPr="009743EC">
        <w:fldChar w:fldCharType="begin"/>
      </w:r>
      <w:r w:rsidR="006B03E7" w:rsidRPr="009743EC">
        <w:instrText xml:space="preserve"> TOC \o "1-3" \h \z \u </w:instrText>
      </w:r>
      <w:r w:rsidRPr="009743EC">
        <w:fldChar w:fldCharType="separate"/>
      </w:r>
      <w:hyperlink w:anchor="_Toc510519531" w:history="1">
        <w:r w:rsidR="00DE1F04" w:rsidRPr="003C3C3C">
          <w:rPr>
            <w:rStyle w:val="Hypertextovodkaz"/>
            <w:noProof/>
          </w:rPr>
          <w:t>1</w:t>
        </w:r>
        <w:r w:rsidR="00DE1F04">
          <w:rPr>
            <w:rFonts w:asciiTheme="minorHAnsi" w:eastAsiaTheme="minorEastAsia" w:hAnsiTheme="minorHAnsi" w:cstheme="minorBidi"/>
            <w:caps w:val="0"/>
            <w:noProof/>
            <w:sz w:val="22"/>
            <w:szCs w:val="22"/>
          </w:rPr>
          <w:tab/>
        </w:r>
        <w:r w:rsidR="00DE1F04" w:rsidRPr="003C3C3C">
          <w:rPr>
            <w:rStyle w:val="Hypertextovodkaz"/>
            <w:noProof/>
          </w:rPr>
          <w:t>vymezení uceleného provozního území</w:t>
        </w:r>
        <w:r w:rsidR="00DE1F04">
          <w:rPr>
            <w:noProof/>
            <w:webHidden/>
          </w:rPr>
          <w:tab/>
        </w:r>
        <w:r w:rsidR="00DE1F04">
          <w:rPr>
            <w:noProof/>
            <w:webHidden/>
          </w:rPr>
          <w:fldChar w:fldCharType="begin"/>
        </w:r>
        <w:r w:rsidR="00DE1F04">
          <w:rPr>
            <w:noProof/>
            <w:webHidden/>
          </w:rPr>
          <w:instrText xml:space="preserve"> PAGEREF _Toc510519531 \h </w:instrText>
        </w:r>
        <w:r w:rsidR="00DE1F04">
          <w:rPr>
            <w:noProof/>
            <w:webHidden/>
          </w:rPr>
        </w:r>
        <w:r w:rsidR="00DE1F04">
          <w:rPr>
            <w:noProof/>
            <w:webHidden/>
          </w:rPr>
          <w:fldChar w:fldCharType="separate"/>
        </w:r>
        <w:r w:rsidR="00DE1F04">
          <w:rPr>
            <w:noProof/>
            <w:webHidden/>
          </w:rPr>
          <w:t>2</w:t>
        </w:r>
        <w:r w:rsidR="00DE1F04">
          <w:rPr>
            <w:noProof/>
            <w:webHidden/>
          </w:rPr>
          <w:fldChar w:fldCharType="end"/>
        </w:r>
      </w:hyperlink>
    </w:p>
    <w:p w14:paraId="79BFD24E" w14:textId="09C868D6" w:rsidR="00DE1F04" w:rsidRDefault="00E25F40">
      <w:pPr>
        <w:pStyle w:val="Obsah1"/>
        <w:tabs>
          <w:tab w:val="left" w:pos="403"/>
          <w:tab w:val="right" w:leader="dot" w:pos="9060"/>
        </w:tabs>
        <w:rPr>
          <w:rFonts w:asciiTheme="minorHAnsi" w:eastAsiaTheme="minorEastAsia" w:hAnsiTheme="minorHAnsi" w:cstheme="minorBidi"/>
          <w:caps w:val="0"/>
          <w:noProof/>
          <w:sz w:val="22"/>
          <w:szCs w:val="22"/>
        </w:rPr>
      </w:pPr>
      <w:hyperlink w:anchor="_Toc510519532" w:history="1">
        <w:r w:rsidR="00DE1F04" w:rsidRPr="003C3C3C">
          <w:rPr>
            <w:rStyle w:val="Hypertextovodkaz"/>
            <w:noProof/>
          </w:rPr>
          <w:t>2</w:t>
        </w:r>
        <w:r w:rsidR="00DE1F04">
          <w:rPr>
            <w:rFonts w:asciiTheme="minorHAnsi" w:eastAsiaTheme="minorEastAsia" w:hAnsiTheme="minorHAnsi" w:cstheme="minorBidi"/>
            <w:caps w:val="0"/>
            <w:noProof/>
            <w:sz w:val="22"/>
            <w:szCs w:val="22"/>
          </w:rPr>
          <w:tab/>
        </w:r>
        <w:r w:rsidR="00DE1F04" w:rsidRPr="003C3C3C">
          <w:rPr>
            <w:rStyle w:val="Hypertextovodkaz"/>
            <w:noProof/>
          </w:rPr>
          <w:t>Údaje o uživateli závadné látky</w:t>
        </w:r>
        <w:r w:rsidR="00DE1F04">
          <w:rPr>
            <w:noProof/>
            <w:webHidden/>
          </w:rPr>
          <w:tab/>
        </w:r>
        <w:r w:rsidR="00DE1F04">
          <w:rPr>
            <w:noProof/>
            <w:webHidden/>
          </w:rPr>
          <w:fldChar w:fldCharType="begin"/>
        </w:r>
        <w:r w:rsidR="00DE1F04">
          <w:rPr>
            <w:noProof/>
            <w:webHidden/>
          </w:rPr>
          <w:instrText xml:space="preserve"> PAGEREF _Toc510519532 \h </w:instrText>
        </w:r>
        <w:r w:rsidR="00DE1F04">
          <w:rPr>
            <w:noProof/>
            <w:webHidden/>
          </w:rPr>
        </w:r>
        <w:r w:rsidR="00DE1F04">
          <w:rPr>
            <w:noProof/>
            <w:webHidden/>
          </w:rPr>
          <w:fldChar w:fldCharType="separate"/>
        </w:r>
        <w:r w:rsidR="00DE1F04">
          <w:rPr>
            <w:noProof/>
            <w:webHidden/>
          </w:rPr>
          <w:t>2</w:t>
        </w:r>
        <w:r w:rsidR="00DE1F04">
          <w:rPr>
            <w:noProof/>
            <w:webHidden/>
          </w:rPr>
          <w:fldChar w:fldCharType="end"/>
        </w:r>
      </w:hyperlink>
    </w:p>
    <w:p w14:paraId="4EF40541" w14:textId="5505A786" w:rsidR="00DE1F04" w:rsidRDefault="00E25F40">
      <w:pPr>
        <w:pStyle w:val="Obsah2"/>
        <w:tabs>
          <w:tab w:val="left" w:pos="880"/>
          <w:tab w:val="right" w:leader="dot" w:pos="9060"/>
        </w:tabs>
        <w:rPr>
          <w:rFonts w:asciiTheme="minorHAnsi" w:eastAsiaTheme="minorEastAsia" w:hAnsiTheme="minorHAnsi" w:cstheme="minorBidi"/>
          <w:noProof/>
          <w:sz w:val="22"/>
          <w:szCs w:val="22"/>
        </w:rPr>
      </w:pPr>
      <w:hyperlink w:anchor="_Toc510519533" w:history="1">
        <w:r w:rsidR="00DE1F04" w:rsidRPr="003C3C3C">
          <w:rPr>
            <w:rStyle w:val="Hypertextovodkaz"/>
            <w:noProof/>
          </w:rPr>
          <w:t>2.1</w:t>
        </w:r>
        <w:r w:rsidR="00DE1F04">
          <w:rPr>
            <w:rFonts w:asciiTheme="minorHAnsi" w:eastAsiaTheme="minorEastAsia" w:hAnsiTheme="minorHAnsi" w:cstheme="minorBidi"/>
            <w:noProof/>
            <w:sz w:val="22"/>
            <w:szCs w:val="22"/>
          </w:rPr>
          <w:tab/>
        </w:r>
        <w:r w:rsidR="00DE1F04" w:rsidRPr="003C3C3C">
          <w:rPr>
            <w:rStyle w:val="Hypertextovodkaz"/>
            <w:noProof/>
          </w:rPr>
          <w:t>Fyzická osoba</w:t>
        </w:r>
        <w:r w:rsidR="00DE1F04">
          <w:rPr>
            <w:noProof/>
            <w:webHidden/>
          </w:rPr>
          <w:tab/>
        </w:r>
        <w:r w:rsidR="00DE1F04">
          <w:rPr>
            <w:noProof/>
            <w:webHidden/>
          </w:rPr>
          <w:fldChar w:fldCharType="begin"/>
        </w:r>
        <w:r w:rsidR="00DE1F04">
          <w:rPr>
            <w:noProof/>
            <w:webHidden/>
          </w:rPr>
          <w:instrText xml:space="preserve"> PAGEREF _Toc510519533 \h </w:instrText>
        </w:r>
        <w:r w:rsidR="00DE1F04">
          <w:rPr>
            <w:noProof/>
            <w:webHidden/>
          </w:rPr>
        </w:r>
        <w:r w:rsidR="00DE1F04">
          <w:rPr>
            <w:noProof/>
            <w:webHidden/>
          </w:rPr>
          <w:fldChar w:fldCharType="separate"/>
        </w:r>
        <w:r w:rsidR="00DE1F04">
          <w:rPr>
            <w:noProof/>
            <w:webHidden/>
          </w:rPr>
          <w:t>2</w:t>
        </w:r>
        <w:r w:rsidR="00DE1F04">
          <w:rPr>
            <w:noProof/>
            <w:webHidden/>
          </w:rPr>
          <w:fldChar w:fldCharType="end"/>
        </w:r>
      </w:hyperlink>
    </w:p>
    <w:p w14:paraId="027A5F77" w14:textId="4CF9EE72" w:rsidR="00DE1F04" w:rsidRDefault="00E25F40">
      <w:pPr>
        <w:pStyle w:val="Obsah2"/>
        <w:tabs>
          <w:tab w:val="left" w:pos="880"/>
          <w:tab w:val="right" w:leader="dot" w:pos="9060"/>
        </w:tabs>
        <w:rPr>
          <w:rFonts w:asciiTheme="minorHAnsi" w:eastAsiaTheme="minorEastAsia" w:hAnsiTheme="minorHAnsi" w:cstheme="minorBidi"/>
          <w:noProof/>
          <w:sz w:val="22"/>
          <w:szCs w:val="22"/>
        </w:rPr>
      </w:pPr>
      <w:hyperlink w:anchor="_Toc510519534" w:history="1">
        <w:r w:rsidR="00DE1F04" w:rsidRPr="003C3C3C">
          <w:rPr>
            <w:rStyle w:val="Hypertextovodkaz"/>
            <w:noProof/>
          </w:rPr>
          <w:t>2.2</w:t>
        </w:r>
        <w:r w:rsidR="00DE1F04">
          <w:rPr>
            <w:rFonts w:asciiTheme="minorHAnsi" w:eastAsiaTheme="minorEastAsia" w:hAnsiTheme="minorHAnsi" w:cstheme="minorBidi"/>
            <w:noProof/>
            <w:sz w:val="22"/>
            <w:szCs w:val="22"/>
          </w:rPr>
          <w:tab/>
        </w:r>
        <w:r w:rsidR="00DE1F04" w:rsidRPr="003C3C3C">
          <w:rPr>
            <w:rStyle w:val="Hypertextovodkaz"/>
            <w:noProof/>
          </w:rPr>
          <w:t>Podnikající fyzická osoba a obchodní firma</w:t>
        </w:r>
        <w:r w:rsidR="00DE1F04">
          <w:rPr>
            <w:noProof/>
            <w:webHidden/>
          </w:rPr>
          <w:tab/>
        </w:r>
        <w:r w:rsidR="00DE1F04">
          <w:rPr>
            <w:noProof/>
            <w:webHidden/>
          </w:rPr>
          <w:fldChar w:fldCharType="begin"/>
        </w:r>
        <w:r w:rsidR="00DE1F04">
          <w:rPr>
            <w:noProof/>
            <w:webHidden/>
          </w:rPr>
          <w:instrText xml:space="preserve"> PAGEREF _Toc510519534 \h </w:instrText>
        </w:r>
        <w:r w:rsidR="00DE1F04">
          <w:rPr>
            <w:noProof/>
            <w:webHidden/>
          </w:rPr>
        </w:r>
        <w:r w:rsidR="00DE1F04">
          <w:rPr>
            <w:noProof/>
            <w:webHidden/>
          </w:rPr>
          <w:fldChar w:fldCharType="separate"/>
        </w:r>
        <w:r w:rsidR="00DE1F04">
          <w:rPr>
            <w:noProof/>
            <w:webHidden/>
          </w:rPr>
          <w:t>2</w:t>
        </w:r>
        <w:r w:rsidR="00DE1F04">
          <w:rPr>
            <w:noProof/>
            <w:webHidden/>
          </w:rPr>
          <w:fldChar w:fldCharType="end"/>
        </w:r>
      </w:hyperlink>
    </w:p>
    <w:p w14:paraId="2BAD0B55" w14:textId="162A3104" w:rsidR="00DE1F04" w:rsidRDefault="00E25F40">
      <w:pPr>
        <w:pStyle w:val="Obsah2"/>
        <w:tabs>
          <w:tab w:val="left" w:pos="880"/>
          <w:tab w:val="right" w:leader="dot" w:pos="9060"/>
        </w:tabs>
        <w:rPr>
          <w:rFonts w:asciiTheme="minorHAnsi" w:eastAsiaTheme="minorEastAsia" w:hAnsiTheme="minorHAnsi" w:cstheme="minorBidi"/>
          <w:noProof/>
          <w:sz w:val="22"/>
          <w:szCs w:val="22"/>
        </w:rPr>
      </w:pPr>
      <w:hyperlink w:anchor="_Toc510519535" w:history="1">
        <w:r w:rsidR="00DE1F04" w:rsidRPr="003C3C3C">
          <w:rPr>
            <w:rStyle w:val="Hypertextovodkaz"/>
            <w:noProof/>
          </w:rPr>
          <w:t>2.3</w:t>
        </w:r>
        <w:r w:rsidR="00DE1F04">
          <w:rPr>
            <w:rFonts w:asciiTheme="minorHAnsi" w:eastAsiaTheme="minorEastAsia" w:hAnsiTheme="minorHAnsi" w:cstheme="minorBidi"/>
            <w:noProof/>
            <w:sz w:val="22"/>
            <w:szCs w:val="22"/>
          </w:rPr>
          <w:tab/>
        </w:r>
        <w:r w:rsidR="00DE1F04" w:rsidRPr="003C3C3C">
          <w:rPr>
            <w:rStyle w:val="Hypertextovodkaz"/>
            <w:noProof/>
          </w:rPr>
          <w:t>Právnická osoba</w:t>
        </w:r>
        <w:r w:rsidR="00DE1F04">
          <w:rPr>
            <w:noProof/>
            <w:webHidden/>
          </w:rPr>
          <w:tab/>
        </w:r>
        <w:r w:rsidR="00DE1F04">
          <w:rPr>
            <w:noProof/>
            <w:webHidden/>
          </w:rPr>
          <w:fldChar w:fldCharType="begin"/>
        </w:r>
        <w:r w:rsidR="00DE1F04">
          <w:rPr>
            <w:noProof/>
            <w:webHidden/>
          </w:rPr>
          <w:instrText xml:space="preserve"> PAGEREF _Toc510519535 \h </w:instrText>
        </w:r>
        <w:r w:rsidR="00DE1F04">
          <w:rPr>
            <w:noProof/>
            <w:webHidden/>
          </w:rPr>
        </w:r>
        <w:r w:rsidR="00DE1F04">
          <w:rPr>
            <w:noProof/>
            <w:webHidden/>
          </w:rPr>
          <w:fldChar w:fldCharType="separate"/>
        </w:r>
        <w:r w:rsidR="00DE1F04">
          <w:rPr>
            <w:noProof/>
            <w:webHidden/>
          </w:rPr>
          <w:t>2</w:t>
        </w:r>
        <w:r w:rsidR="00DE1F04">
          <w:rPr>
            <w:noProof/>
            <w:webHidden/>
          </w:rPr>
          <w:fldChar w:fldCharType="end"/>
        </w:r>
      </w:hyperlink>
    </w:p>
    <w:p w14:paraId="28989114" w14:textId="6E1A193D" w:rsidR="00DE1F04" w:rsidRDefault="00E25F40">
      <w:pPr>
        <w:pStyle w:val="Obsah1"/>
        <w:tabs>
          <w:tab w:val="left" w:pos="403"/>
          <w:tab w:val="right" w:leader="dot" w:pos="9060"/>
        </w:tabs>
        <w:rPr>
          <w:rFonts w:asciiTheme="minorHAnsi" w:eastAsiaTheme="minorEastAsia" w:hAnsiTheme="minorHAnsi" w:cstheme="minorBidi"/>
          <w:caps w:val="0"/>
          <w:noProof/>
          <w:sz w:val="22"/>
          <w:szCs w:val="22"/>
        </w:rPr>
      </w:pPr>
      <w:hyperlink w:anchor="_Toc510519536" w:history="1">
        <w:r w:rsidR="00DE1F04" w:rsidRPr="003C3C3C">
          <w:rPr>
            <w:rStyle w:val="Hypertextovodkaz"/>
            <w:noProof/>
          </w:rPr>
          <w:t>3</w:t>
        </w:r>
        <w:r w:rsidR="00DE1F04">
          <w:rPr>
            <w:rFonts w:asciiTheme="minorHAnsi" w:eastAsiaTheme="minorEastAsia" w:hAnsiTheme="minorHAnsi" w:cstheme="minorBidi"/>
            <w:caps w:val="0"/>
            <w:noProof/>
            <w:sz w:val="22"/>
            <w:szCs w:val="22"/>
          </w:rPr>
          <w:tab/>
        </w:r>
        <w:r w:rsidR="00DE1F04" w:rsidRPr="003C3C3C">
          <w:rPr>
            <w:rStyle w:val="Hypertextovodkaz"/>
            <w:noProof/>
          </w:rPr>
          <w:t>Údaje o zpracovateli havarijního plánu</w:t>
        </w:r>
        <w:r w:rsidR="00DE1F04">
          <w:rPr>
            <w:noProof/>
            <w:webHidden/>
          </w:rPr>
          <w:tab/>
        </w:r>
        <w:r w:rsidR="00DE1F04">
          <w:rPr>
            <w:noProof/>
            <w:webHidden/>
          </w:rPr>
          <w:fldChar w:fldCharType="begin"/>
        </w:r>
        <w:r w:rsidR="00DE1F04">
          <w:rPr>
            <w:noProof/>
            <w:webHidden/>
          </w:rPr>
          <w:instrText xml:space="preserve"> PAGEREF _Toc510519536 \h </w:instrText>
        </w:r>
        <w:r w:rsidR="00DE1F04">
          <w:rPr>
            <w:noProof/>
            <w:webHidden/>
          </w:rPr>
        </w:r>
        <w:r w:rsidR="00DE1F04">
          <w:rPr>
            <w:noProof/>
            <w:webHidden/>
          </w:rPr>
          <w:fldChar w:fldCharType="separate"/>
        </w:r>
        <w:r w:rsidR="00DE1F04">
          <w:rPr>
            <w:noProof/>
            <w:webHidden/>
          </w:rPr>
          <w:t>2</w:t>
        </w:r>
        <w:r w:rsidR="00DE1F04">
          <w:rPr>
            <w:noProof/>
            <w:webHidden/>
          </w:rPr>
          <w:fldChar w:fldCharType="end"/>
        </w:r>
      </w:hyperlink>
    </w:p>
    <w:p w14:paraId="0002648A" w14:textId="2826A344" w:rsidR="00DE1F04" w:rsidRDefault="00E25F40">
      <w:pPr>
        <w:pStyle w:val="Obsah1"/>
        <w:tabs>
          <w:tab w:val="left" w:pos="403"/>
          <w:tab w:val="right" w:leader="dot" w:pos="9060"/>
        </w:tabs>
        <w:rPr>
          <w:rFonts w:asciiTheme="minorHAnsi" w:eastAsiaTheme="minorEastAsia" w:hAnsiTheme="minorHAnsi" w:cstheme="minorBidi"/>
          <w:caps w:val="0"/>
          <w:noProof/>
          <w:sz w:val="22"/>
          <w:szCs w:val="22"/>
        </w:rPr>
      </w:pPr>
      <w:hyperlink w:anchor="_Toc510519537" w:history="1">
        <w:r w:rsidR="00DE1F04" w:rsidRPr="003C3C3C">
          <w:rPr>
            <w:rStyle w:val="Hypertextovodkaz"/>
            <w:noProof/>
          </w:rPr>
          <w:t>4</w:t>
        </w:r>
        <w:r w:rsidR="00DE1F04">
          <w:rPr>
            <w:rFonts w:asciiTheme="minorHAnsi" w:eastAsiaTheme="minorEastAsia" w:hAnsiTheme="minorHAnsi" w:cstheme="minorBidi"/>
            <w:caps w:val="0"/>
            <w:noProof/>
            <w:sz w:val="22"/>
            <w:szCs w:val="22"/>
          </w:rPr>
          <w:tab/>
        </w:r>
        <w:r w:rsidR="00DE1F04" w:rsidRPr="003C3C3C">
          <w:rPr>
            <w:rStyle w:val="Hypertextovodkaz"/>
            <w:noProof/>
          </w:rPr>
          <w:t>Statutární zástupci uživatelů závadných látek k zajištění plnění úkolů podle havarijního plánu</w:t>
        </w:r>
        <w:r w:rsidR="00DE1F04">
          <w:rPr>
            <w:noProof/>
            <w:webHidden/>
          </w:rPr>
          <w:tab/>
        </w:r>
        <w:r w:rsidR="00DE1F04">
          <w:rPr>
            <w:noProof/>
            <w:webHidden/>
          </w:rPr>
          <w:fldChar w:fldCharType="begin"/>
        </w:r>
        <w:r w:rsidR="00DE1F04">
          <w:rPr>
            <w:noProof/>
            <w:webHidden/>
          </w:rPr>
          <w:instrText xml:space="preserve"> PAGEREF _Toc510519537 \h </w:instrText>
        </w:r>
        <w:r w:rsidR="00DE1F04">
          <w:rPr>
            <w:noProof/>
            <w:webHidden/>
          </w:rPr>
        </w:r>
        <w:r w:rsidR="00DE1F04">
          <w:rPr>
            <w:noProof/>
            <w:webHidden/>
          </w:rPr>
          <w:fldChar w:fldCharType="separate"/>
        </w:r>
        <w:r w:rsidR="00DE1F04">
          <w:rPr>
            <w:noProof/>
            <w:webHidden/>
          </w:rPr>
          <w:t>3</w:t>
        </w:r>
        <w:r w:rsidR="00DE1F04">
          <w:rPr>
            <w:noProof/>
            <w:webHidden/>
          </w:rPr>
          <w:fldChar w:fldCharType="end"/>
        </w:r>
      </w:hyperlink>
    </w:p>
    <w:p w14:paraId="76D7C56A" w14:textId="09116BE3" w:rsidR="00DE1F04" w:rsidRDefault="00E25F40">
      <w:pPr>
        <w:pStyle w:val="Obsah2"/>
        <w:tabs>
          <w:tab w:val="left" w:pos="880"/>
          <w:tab w:val="right" w:leader="dot" w:pos="9060"/>
        </w:tabs>
        <w:rPr>
          <w:rFonts w:asciiTheme="minorHAnsi" w:eastAsiaTheme="minorEastAsia" w:hAnsiTheme="minorHAnsi" w:cstheme="minorBidi"/>
          <w:noProof/>
          <w:sz w:val="22"/>
          <w:szCs w:val="22"/>
        </w:rPr>
      </w:pPr>
      <w:hyperlink w:anchor="_Toc510519538" w:history="1">
        <w:r w:rsidR="00DE1F04" w:rsidRPr="003C3C3C">
          <w:rPr>
            <w:rStyle w:val="Hypertextovodkaz"/>
            <w:noProof/>
          </w:rPr>
          <w:t>4.1</w:t>
        </w:r>
        <w:r w:rsidR="00DE1F04">
          <w:rPr>
            <w:rFonts w:asciiTheme="minorHAnsi" w:eastAsiaTheme="minorEastAsia" w:hAnsiTheme="minorHAnsi" w:cstheme="minorBidi"/>
            <w:noProof/>
            <w:sz w:val="22"/>
            <w:szCs w:val="22"/>
          </w:rPr>
          <w:tab/>
        </w:r>
        <w:r w:rsidR="00DE1F04" w:rsidRPr="003C3C3C">
          <w:rPr>
            <w:rStyle w:val="Hypertextovodkaz"/>
            <w:noProof/>
          </w:rPr>
          <w:t>Statutárního zástupce uživatele závadných látek</w:t>
        </w:r>
        <w:r w:rsidR="00DE1F04">
          <w:rPr>
            <w:noProof/>
            <w:webHidden/>
          </w:rPr>
          <w:tab/>
        </w:r>
        <w:r w:rsidR="00DE1F04">
          <w:rPr>
            <w:noProof/>
            <w:webHidden/>
          </w:rPr>
          <w:fldChar w:fldCharType="begin"/>
        </w:r>
        <w:r w:rsidR="00DE1F04">
          <w:rPr>
            <w:noProof/>
            <w:webHidden/>
          </w:rPr>
          <w:instrText xml:space="preserve"> PAGEREF _Toc510519538 \h </w:instrText>
        </w:r>
        <w:r w:rsidR="00DE1F04">
          <w:rPr>
            <w:noProof/>
            <w:webHidden/>
          </w:rPr>
        </w:r>
        <w:r w:rsidR="00DE1F04">
          <w:rPr>
            <w:noProof/>
            <w:webHidden/>
          </w:rPr>
          <w:fldChar w:fldCharType="separate"/>
        </w:r>
        <w:r w:rsidR="00DE1F04">
          <w:rPr>
            <w:noProof/>
            <w:webHidden/>
          </w:rPr>
          <w:t>3</w:t>
        </w:r>
        <w:r w:rsidR="00DE1F04">
          <w:rPr>
            <w:noProof/>
            <w:webHidden/>
          </w:rPr>
          <w:fldChar w:fldCharType="end"/>
        </w:r>
      </w:hyperlink>
    </w:p>
    <w:p w14:paraId="4EBD780F" w14:textId="4D6EF6CD" w:rsidR="00DE1F04" w:rsidRDefault="00E25F40">
      <w:pPr>
        <w:pStyle w:val="Obsah2"/>
        <w:tabs>
          <w:tab w:val="left" w:pos="880"/>
          <w:tab w:val="right" w:leader="dot" w:pos="9060"/>
        </w:tabs>
        <w:rPr>
          <w:rFonts w:asciiTheme="minorHAnsi" w:eastAsiaTheme="minorEastAsia" w:hAnsiTheme="minorHAnsi" w:cstheme="minorBidi"/>
          <w:noProof/>
          <w:sz w:val="22"/>
          <w:szCs w:val="22"/>
        </w:rPr>
      </w:pPr>
      <w:hyperlink w:anchor="_Toc510519539" w:history="1">
        <w:r w:rsidR="00DE1F04" w:rsidRPr="003C3C3C">
          <w:rPr>
            <w:rStyle w:val="Hypertextovodkaz"/>
            <w:noProof/>
          </w:rPr>
          <w:t>4.2</w:t>
        </w:r>
        <w:r w:rsidR="00DE1F04">
          <w:rPr>
            <w:rFonts w:asciiTheme="minorHAnsi" w:eastAsiaTheme="minorEastAsia" w:hAnsiTheme="minorHAnsi" w:cstheme="minorBidi"/>
            <w:noProof/>
            <w:sz w:val="22"/>
            <w:szCs w:val="22"/>
          </w:rPr>
          <w:tab/>
        </w:r>
        <w:r w:rsidR="00DE1F04" w:rsidRPr="003C3C3C">
          <w:rPr>
            <w:rStyle w:val="Hypertextovodkaz"/>
            <w:noProof/>
          </w:rPr>
          <w:t>Osoby určené uživatelem závadných látek</w:t>
        </w:r>
        <w:r w:rsidR="00DE1F04">
          <w:rPr>
            <w:noProof/>
            <w:webHidden/>
          </w:rPr>
          <w:tab/>
        </w:r>
        <w:r w:rsidR="00DE1F04">
          <w:rPr>
            <w:noProof/>
            <w:webHidden/>
          </w:rPr>
          <w:fldChar w:fldCharType="begin"/>
        </w:r>
        <w:r w:rsidR="00DE1F04">
          <w:rPr>
            <w:noProof/>
            <w:webHidden/>
          </w:rPr>
          <w:instrText xml:space="preserve"> PAGEREF _Toc510519539 \h </w:instrText>
        </w:r>
        <w:r w:rsidR="00DE1F04">
          <w:rPr>
            <w:noProof/>
            <w:webHidden/>
          </w:rPr>
        </w:r>
        <w:r w:rsidR="00DE1F04">
          <w:rPr>
            <w:noProof/>
            <w:webHidden/>
          </w:rPr>
          <w:fldChar w:fldCharType="separate"/>
        </w:r>
        <w:r w:rsidR="00DE1F04">
          <w:rPr>
            <w:noProof/>
            <w:webHidden/>
          </w:rPr>
          <w:t>3</w:t>
        </w:r>
        <w:r w:rsidR="00DE1F04">
          <w:rPr>
            <w:noProof/>
            <w:webHidden/>
          </w:rPr>
          <w:fldChar w:fldCharType="end"/>
        </w:r>
      </w:hyperlink>
    </w:p>
    <w:p w14:paraId="55B3A526" w14:textId="7AE4C172" w:rsidR="00DE1F04" w:rsidRDefault="00E25F40">
      <w:pPr>
        <w:pStyle w:val="Obsah1"/>
        <w:tabs>
          <w:tab w:val="left" w:pos="403"/>
          <w:tab w:val="right" w:leader="dot" w:pos="9060"/>
        </w:tabs>
        <w:rPr>
          <w:rFonts w:asciiTheme="minorHAnsi" w:eastAsiaTheme="minorEastAsia" w:hAnsiTheme="minorHAnsi" w:cstheme="minorBidi"/>
          <w:caps w:val="0"/>
          <w:noProof/>
          <w:sz w:val="22"/>
          <w:szCs w:val="22"/>
        </w:rPr>
      </w:pPr>
      <w:hyperlink w:anchor="_Toc510519540" w:history="1">
        <w:r w:rsidR="00DE1F04" w:rsidRPr="003C3C3C">
          <w:rPr>
            <w:rStyle w:val="Hypertextovodkaz"/>
            <w:noProof/>
          </w:rPr>
          <w:t>5</w:t>
        </w:r>
        <w:r w:rsidR="00DE1F04">
          <w:rPr>
            <w:rFonts w:asciiTheme="minorHAnsi" w:eastAsiaTheme="minorEastAsia" w:hAnsiTheme="minorHAnsi" w:cstheme="minorBidi"/>
            <w:caps w:val="0"/>
            <w:noProof/>
            <w:sz w:val="22"/>
            <w:szCs w:val="22"/>
          </w:rPr>
          <w:tab/>
        </w:r>
        <w:r w:rsidR="00DE1F04" w:rsidRPr="003C3C3C">
          <w:rPr>
            <w:rStyle w:val="Hypertextovodkaz"/>
            <w:noProof/>
          </w:rPr>
          <w:t>Seznam závadných látek</w:t>
        </w:r>
        <w:r w:rsidR="00DE1F04">
          <w:rPr>
            <w:noProof/>
            <w:webHidden/>
          </w:rPr>
          <w:tab/>
        </w:r>
        <w:r w:rsidR="00DE1F04">
          <w:rPr>
            <w:noProof/>
            <w:webHidden/>
          </w:rPr>
          <w:fldChar w:fldCharType="begin"/>
        </w:r>
        <w:r w:rsidR="00DE1F04">
          <w:rPr>
            <w:noProof/>
            <w:webHidden/>
          </w:rPr>
          <w:instrText xml:space="preserve"> PAGEREF _Toc510519540 \h </w:instrText>
        </w:r>
        <w:r w:rsidR="00DE1F04">
          <w:rPr>
            <w:noProof/>
            <w:webHidden/>
          </w:rPr>
        </w:r>
        <w:r w:rsidR="00DE1F04">
          <w:rPr>
            <w:noProof/>
            <w:webHidden/>
          </w:rPr>
          <w:fldChar w:fldCharType="separate"/>
        </w:r>
        <w:r w:rsidR="00DE1F04">
          <w:rPr>
            <w:noProof/>
            <w:webHidden/>
          </w:rPr>
          <w:t>3</w:t>
        </w:r>
        <w:r w:rsidR="00DE1F04">
          <w:rPr>
            <w:noProof/>
            <w:webHidden/>
          </w:rPr>
          <w:fldChar w:fldCharType="end"/>
        </w:r>
      </w:hyperlink>
    </w:p>
    <w:p w14:paraId="67D38A81" w14:textId="1A046351" w:rsidR="00DE1F04" w:rsidRDefault="00E25F40">
      <w:pPr>
        <w:pStyle w:val="Obsah1"/>
        <w:tabs>
          <w:tab w:val="left" w:pos="403"/>
          <w:tab w:val="right" w:leader="dot" w:pos="9060"/>
        </w:tabs>
        <w:rPr>
          <w:rFonts w:asciiTheme="minorHAnsi" w:eastAsiaTheme="minorEastAsia" w:hAnsiTheme="minorHAnsi" w:cstheme="minorBidi"/>
          <w:caps w:val="0"/>
          <w:noProof/>
          <w:sz w:val="22"/>
          <w:szCs w:val="22"/>
        </w:rPr>
      </w:pPr>
      <w:hyperlink w:anchor="_Toc510519541" w:history="1">
        <w:r w:rsidR="00DE1F04" w:rsidRPr="003C3C3C">
          <w:rPr>
            <w:rStyle w:val="Hypertextovodkaz"/>
            <w:noProof/>
          </w:rPr>
          <w:t>6</w:t>
        </w:r>
        <w:r w:rsidR="00DE1F04">
          <w:rPr>
            <w:rFonts w:asciiTheme="minorHAnsi" w:eastAsiaTheme="minorEastAsia" w:hAnsiTheme="minorHAnsi" w:cstheme="minorBidi"/>
            <w:caps w:val="0"/>
            <w:noProof/>
            <w:sz w:val="22"/>
            <w:szCs w:val="22"/>
          </w:rPr>
          <w:tab/>
        </w:r>
        <w:r w:rsidR="00DE1F04" w:rsidRPr="003C3C3C">
          <w:rPr>
            <w:rStyle w:val="Hypertextovodkaz"/>
            <w:noProof/>
          </w:rPr>
          <w:t>Seznam zařízení, ve kterých se zachází se závadnými látkami</w:t>
        </w:r>
        <w:r w:rsidR="00DE1F04">
          <w:rPr>
            <w:noProof/>
            <w:webHidden/>
          </w:rPr>
          <w:tab/>
        </w:r>
        <w:r w:rsidR="00DE1F04">
          <w:rPr>
            <w:noProof/>
            <w:webHidden/>
          </w:rPr>
          <w:fldChar w:fldCharType="begin"/>
        </w:r>
        <w:r w:rsidR="00DE1F04">
          <w:rPr>
            <w:noProof/>
            <w:webHidden/>
          </w:rPr>
          <w:instrText xml:space="preserve"> PAGEREF _Toc510519541 \h </w:instrText>
        </w:r>
        <w:r w:rsidR="00DE1F04">
          <w:rPr>
            <w:noProof/>
            <w:webHidden/>
          </w:rPr>
        </w:r>
        <w:r w:rsidR="00DE1F04">
          <w:rPr>
            <w:noProof/>
            <w:webHidden/>
          </w:rPr>
          <w:fldChar w:fldCharType="separate"/>
        </w:r>
        <w:r w:rsidR="00DE1F04">
          <w:rPr>
            <w:noProof/>
            <w:webHidden/>
          </w:rPr>
          <w:t>3</w:t>
        </w:r>
        <w:r w:rsidR="00DE1F04">
          <w:rPr>
            <w:noProof/>
            <w:webHidden/>
          </w:rPr>
          <w:fldChar w:fldCharType="end"/>
        </w:r>
      </w:hyperlink>
    </w:p>
    <w:p w14:paraId="39755FB0" w14:textId="7B1B6D7A" w:rsidR="00DE1F04" w:rsidRDefault="00E25F40">
      <w:pPr>
        <w:pStyle w:val="Obsah1"/>
        <w:tabs>
          <w:tab w:val="left" w:pos="403"/>
          <w:tab w:val="right" w:leader="dot" w:pos="9060"/>
        </w:tabs>
        <w:rPr>
          <w:rFonts w:asciiTheme="minorHAnsi" w:eastAsiaTheme="minorEastAsia" w:hAnsiTheme="minorHAnsi" w:cstheme="minorBidi"/>
          <w:caps w:val="0"/>
          <w:noProof/>
          <w:sz w:val="22"/>
          <w:szCs w:val="22"/>
        </w:rPr>
      </w:pPr>
      <w:hyperlink w:anchor="_Toc510519542" w:history="1">
        <w:r w:rsidR="00DE1F04" w:rsidRPr="003C3C3C">
          <w:rPr>
            <w:rStyle w:val="Hypertextovodkaz"/>
            <w:noProof/>
          </w:rPr>
          <w:t>7</w:t>
        </w:r>
        <w:r w:rsidR="00DE1F04">
          <w:rPr>
            <w:rFonts w:asciiTheme="minorHAnsi" w:eastAsiaTheme="minorEastAsia" w:hAnsiTheme="minorHAnsi" w:cstheme="minorBidi"/>
            <w:caps w:val="0"/>
            <w:noProof/>
            <w:sz w:val="22"/>
            <w:szCs w:val="22"/>
          </w:rPr>
          <w:tab/>
        </w:r>
        <w:r w:rsidR="00DE1F04" w:rsidRPr="003C3C3C">
          <w:rPr>
            <w:rStyle w:val="Hypertextovodkaz"/>
            <w:noProof/>
          </w:rPr>
          <w:t>Výčet a popis možných cest havarijního odtoku závadných látek a odtoku vod použitých k hašení požáru</w:t>
        </w:r>
        <w:r w:rsidR="00DE1F04">
          <w:rPr>
            <w:noProof/>
            <w:webHidden/>
          </w:rPr>
          <w:tab/>
        </w:r>
        <w:r w:rsidR="00DE1F04">
          <w:rPr>
            <w:noProof/>
            <w:webHidden/>
          </w:rPr>
          <w:fldChar w:fldCharType="begin"/>
        </w:r>
        <w:r w:rsidR="00DE1F04">
          <w:rPr>
            <w:noProof/>
            <w:webHidden/>
          </w:rPr>
          <w:instrText xml:space="preserve"> PAGEREF _Toc510519542 \h </w:instrText>
        </w:r>
        <w:r w:rsidR="00DE1F04">
          <w:rPr>
            <w:noProof/>
            <w:webHidden/>
          </w:rPr>
        </w:r>
        <w:r w:rsidR="00DE1F04">
          <w:rPr>
            <w:noProof/>
            <w:webHidden/>
          </w:rPr>
          <w:fldChar w:fldCharType="separate"/>
        </w:r>
        <w:r w:rsidR="00DE1F04">
          <w:rPr>
            <w:noProof/>
            <w:webHidden/>
          </w:rPr>
          <w:t>3</w:t>
        </w:r>
        <w:r w:rsidR="00DE1F04">
          <w:rPr>
            <w:noProof/>
            <w:webHidden/>
          </w:rPr>
          <w:fldChar w:fldCharType="end"/>
        </w:r>
      </w:hyperlink>
    </w:p>
    <w:p w14:paraId="66E4C132" w14:textId="29EA17AA" w:rsidR="00DE1F04" w:rsidRDefault="00E25F40">
      <w:pPr>
        <w:pStyle w:val="Obsah1"/>
        <w:tabs>
          <w:tab w:val="left" w:pos="403"/>
          <w:tab w:val="right" w:leader="dot" w:pos="9060"/>
        </w:tabs>
        <w:rPr>
          <w:rFonts w:asciiTheme="minorHAnsi" w:eastAsiaTheme="minorEastAsia" w:hAnsiTheme="minorHAnsi" w:cstheme="minorBidi"/>
          <w:caps w:val="0"/>
          <w:noProof/>
          <w:sz w:val="22"/>
          <w:szCs w:val="22"/>
        </w:rPr>
      </w:pPr>
      <w:hyperlink w:anchor="_Toc510519543" w:history="1">
        <w:r w:rsidR="00DE1F04" w:rsidRPr="003C3C3C">
          <w:rPr>
            <w:rStyle w:val="Hypertextovodkaz"/>
            <w:noProof/>
          </w:rPr>
          <w:t>8</w:t>
        </w:r>
        <w:r w:rsidR="00DE1F04">
          <w:rPr>
            <w:rFonts w:asciiTheme="minorHAnsi" w:eastAsiaTheme="minorEastAsia" w:hAnsiTheme="minorHAnsi" w:cstheme="minorBidi"/>
            <w:caps w:val="0"/>
            <w:noProof/>
            <w:sz w:val="22"/>
            <w:szCs w:val="22"/>
          </w:rPr>
          <w:tab/>
        </w:r>
        <w:r w:rsidR="00DE1F04" w:rsidRPr="003C3C3C">
          <w:rPr>
            <w:rStyle w:val="Hypertextovodkaz"/>
            <w:noProof/>
          </w:rPr>
          <w:t>Výčet a popis stavebních, technologických a konstrukčních preventivních opatření včetně jejich parametrů</w:t>
        </w:r>
        <w:r w:rsidR="00DE1F04">
          <w:rPr>
            <w:noProof/>
            <w:webHidden/>
          </w:rPr>
          <w:tab/>
        </w:r>
        <w:r w:rsidR="00DE1F04">
          <w:rPr>
            <w:noProof/>
            <w:webHidden/>
          </w:rPr>
          <w:fldChar w:fldCharType="begin"/>
        </w:r>
        <w:r w:rsidR="00DE1F04">
          <w:rPr>
            <w:noProof/>
            <w:webHidden/>
          </w:rPr>
          <w:instrText xml:space="preserve"> PAGEREF _Toc510519543 \h </w:instrText>
        </w:r>
        <w:r w:rsidR="00DE1F04">
          <w:rPr>
            <w:noProof/>
            <w:webHidden/>
          </w:rPr>
        </w:r>
        <w:r w:rsidR="00DE1F04">
          <w:rPr>
            <w:noProof/>
            <w:webHidden/>
          </w:rPr>
          <w:fldChar w:fldCharType="separate"/>
        </w:r>
        <w:r w:rsidR="00DE1F04">
          <w:rPr>
            <w:noProof/>
            <w:webHidden/>
          </w:rPr>
          <w:t>4</w:t>
        </w:r>
        <w:r w:rsidR="00DE1F04">
          <w:rPr>
            <w:noProof/>
            <w:webHidden/>
          </w:rPr>
          <w:fldChar w:fldCharType="end"/>
        </w:r>
      </w:hyperlink>
    </w:p>
    <w:p w14:paraId="70D48855" w14:textId="4FBCB864" w:rsidR="00DE1F04" w:rsidRDefault="00E25F40">
      <w:pPr>
        <w:pStyle w:val="Obsah1"/>
        <w:tabs>
          <w:tab w:val="left" w:pos="403"/>
          <w:tab w:val="right" w:leader="dot" w:pos="9060"/>
        </w:tabs>
        <w:rPr>
          <w:rFonts w:asciiTheme="minorHAnsi" w:eastAsiaTheme="minorEastAsia" w:hAnsiTheme="minorHAnsi" w:cstheme="minorBidi"/>
          <w:caps w:val="0"/>
          <w:noProof/>
          <w:sz w:val="22"/>
          <w:szCs w:val="22"/>
        </w:rPr>
      </w:pPr>
      <w:hyperlink w:anchor="_Toc510519544" w:history="1">
        <w:r w:rsidR="00DE1F04" w:rsidRPr="003C3C3C">
          <w:rPr>
            <w:rStyle w:val="Hypertextovodkaz"/>
            <w:noProof/>
          </w:rPr>
          <w:t>9</w:t>
        </w:r>
        <w:r w:rsidR="00DE1F04">
          <w:rPr>
            <w:rFonts w:asciiTheme="minorHAnsi" w:eastAsiaTheme="minorEastAsia" w:hAnsiTheme="minorHAnsi" w:cstheme="minorBidi"/>
            <w:caps w:val="0"/>
            <w:noProof/>
            <w:sz w:val="22"/>
            <w:szCs w:val="22"/>
          </w:rPr>
          <w:tab/>
        </w:r>
        <w:r w:rsidR="00DE1F04" w:rsidRPr="003C3C3C">
          <w:rPr>
            <w:rStyle w:val="Hypertextovodkaz"/>
            <w:noProof/>
          </w:rPr>
          <w:t>Výčet a popis organizačních preventivních opatření a technických prostředků využitelných při bezprostředním odstraňování příčin a následků havárie</w:t>
        </w:r>
        <w:r w:rsidR="00DE1F04">
          <w:rPr>
            <w:noProof/>
            <w:webHidden/>
          </w:rPr>
          <w:tab/>
        </w:r>
        <w:r w:rsidR="00DE1F04">
          <w:rPr>
            <w:noProof/>
            <w:webHidden/>
          </w:rPr>
          <w:fldChar w:fldCharType="begin"/>
        </w:r>
        <w:r w:rsidR="00DE1F04">
          <w:rPr>
            <w:noProof/>
            <w:webHidden/>
          </w:rPr>
          <w:instrText xml:space="preserve"> PAGEREF _Toc510519544 \h </w:instrText>
        </w:r>
        <w:r w:rsidR="00DE1F04">
          <w:rPr>
            <w:noProof/>
            <w:webHidden/>
          </w:rPr>
        </w:r>
        <w:r w:rsidR="00DE1F04">
          <w:rPr>
            <w:noProof/>
            <w:webHidden/>
          </w:rPr>
          <w:fldChar w:fldCharType="separate"/>
        </w:r>
        <w:r w:rsidR="00DE1F04">
          <w:rPr>
            <w:noProof/>
            <w:webHidden/>
          </w:rPr>
          <w:t>5</w:t>
        </w:r>
        <w:r w:rsidR="00DE1F04">
          <w:rPr>
            <w:noProof/>
            <w:webHidden/>
          </w:rPr>
          <w:fldChar w:fldCharType="end"/>
        </w:r>
      </w:hyperlink>
    </w:p>
    <w:p w14:paraId="247F17AC" w14:textId="5F5FE8BA" w:rsidR="00DE1F04" w:rsidRDefault="00E25F40">
      <w:pPr>
        <w:pStyle w:val="Obsah1"/>
        <w:tabs>
          <w:tab w:val="left" w:pos="601"/>
          <w:tab w:val="right" w:leader="dot" w:pos="9060"/>
        </w:tabs>
        <w:rPr>
          <w:rFonts w:asciiTheme="minorHAnsi" w:eastAsiaTheme="minorEastAsia" w:hAnsiTheme="minorHAnsi" w:cstheme="minorBidi"/>
          <w:caps w:val="0"/>
          <w:noProof/>
          <w:sz w:val="22"/>
          <w:szCs w:val="22"/>
        </w:rPr>
      </w:pPr>
      <w:hyperlink w:anchor="_Toc510519545" w:history="1">
        <w:r w:rsidR="00DE1F04" w:rsidRPr="003C3C3C">
          <w:rPr>
            <w:rStyle w:val="Hypertextovodkaz"/>
            <w:noProof/>
          </w:rPr>
          <w:t>10</w:t>
        </w:r>
        <w:r w:rsidR="00DE1F04">
          <w:rPr>
            <w:rFonts w:asciiTheme="minorHAnsi" w:eastAsiaTheme="minorEastAsia" w:hAnsiTheme="minorHAnsi" w:cstheme="minorBidi"/>
            <w:caps w:val="0"/>
            <w:noProof/>
            <w:sz w:val="22"/>
            <w:szCs w:val="22"/>
          </w:rPr>
          <w:tab/>
        </w:r>
        <w:r w:rsidR="00DE1F04" w:rsidRPr="003C3C3C">
          <w:rPr>
            <w:rStyle w:val="Hypertextovodkaz"/>
            <w:noProof/>
          </w:rPr>
          <w:t>Postup po vzniku havárie</w:t>
        </w:r>
        <w:r w:rsidR="00DE1F04">
          <w:rPr>
            <w:noProof/>
            <w:webHidden/>
          </w:rPr>
          <w:tab/>
        </w:r>
        <w:r w:rsidR="00DE1F04">
          <w:rPr>
            <w:noProof/>
            <w:webHidden/>
          </w:rPr>
          <w:fldChar w:fldCharType="begin"/>
        </w:r>
        <w:r w:rsidR="00DE1F04">
          <w:rPr>
            <w:noProof/>
            <w:webHidden/>
          </w:rPr>
          <w:instrText xml:space="preserve"> PAGEREF _Toc510519545 \h </w:instrText>
        </w:r>
        <w:r w:rsidR="00DE1F04">
          <w:rPr>
            <w:noProof/>
            <w:webHidden/>
          </w:rPr>
        </w:r>
        <w:r w:rsidR="00DE1F04">
          <w:rPr>
            <w:noProof/>
            <w:webHidden/>
          </w:rPr>
          <w:fldChar w:fldCharType="separate"/>
        </w:r>
        <w:r w:rsidR="00DE1F04">
          <w:rPr>
            <w:noProof/>
            <w:webHidden/>
          </w:rPr>
          <w:t>6</w:t>
        </w:r>
        <w:r w:rsidR="00DE1F04">
          <w:rPr>
            <w:noProof/>
            <w:webHidden/>
          </w:rPr>
          <w:fldChar w:fldCharType="end"/>
        </w:r>
      </w:hyperlink>
    </w:p>
    <w:p w14:paraId="3ABBDF73" w14:textId="38A52EF6" w:rsidR="00DE1F04" w:rsidRDefault="00E25F40">
      <w:pPr>
        <w:pStyle w:val="Obsah2"/>
        <w:tabs>
          <w:tab w:val="left" w:pos="880"/>
          <w:tab w:val="right" w:leader="dot" w:pos="9060"/>
        </w:tabs>
        <w:rPr>
          <w:rFonts w:asciiTheme="minorHAnsi" w:eastAsiaTheme="minorEastAsia" w:hAnsiTheme="minorHAnsi" w:cstheme="minorBidi"/>
          <w:noProof/>
          <w:sz w:val="22"/>
          <w:szCs w:val="22"/>
        </w:rPr>
      </w:pPr>
      <w:hyperlink w:anchor="_Toc510519546" w:history="1">
        <w:r w:rsidR="00DE1F04" w:rsidRPr="003C3C3C">
          <w:rPr>
            <w:rStyle w:val="Hypertextovodkaz"/>
            <w:noProof/>
          </w:rPr>
          <w:t>10.1</w:t>
        </w:r>
        <w:r w:rsidR="00DE1F04">
          <w:rPr>
            <w:rFonts w:asciiTheme="minorHAnsi" w:eastAsiaTheme="minorEastAsia" w:hAnsiTheme="minorHAnsi" w:cstheme="minorBidi"/>
            <w:noProof/>
            <w:sz w:val="22"/>
            <w:szCs w:val="22"/>
          </w:rPr>
          <w:tab/>
        </w:r>
        <w:r w:rsidR="00DE1F04" w:rsidRPr="003C3C3C">
          <w:rPr>
            <w:rStyle w:val="Hypertextovodkaz"/>
            <w:noProof/>
          </w:rPr>
          <w:t>Bezprostřední odstraňování příčin havárie</w:t>
        </w:r>
        <w:r w:rsidR="00DE1F04">
          <w:rPr>
            <w:noProof/>
            <w:webHidden/>
          </w:rPr>
          <w:tab/>
        </w:r>
        <w:r w:rsidR="00DE1F04">
          <w:rPr>
            <w:noProof/>
            <w:webHidden/>
          </w:rPr>
          <w:fldChar w:fldCharType="begin"/>
        </w:r>
        <w:r w:rsidR="00DE1F04">
          <w:rPr>
            <w:noProof/>
            <w:webHidden/>
          </w:rPr>
          <w:instrText xml:space="preserve"> PAGEREF _Toc510519546 \h </w:instrText>
        </w:r>
        <w:r w:rsidR="00DE1F04">
          <w:rPr>
            <w:noProof/>
            <w:webHidden/>
          </w:rPr>
        </w:r>
        <w:r w:rsidR="00DE1F04">
          <w:rPr>
            <w:noProof/>
            <w:webHidden/>
          </w:rPr>
          <w:fldChar w:fldCharType="separate"/>
        </w:r>
        <w:r w:rsidR="00DE1F04">
          <w:rPr>
            <w:noProof/>
            <w:webHidden/>
          </w:rPr>
          <w:t>6</w:t>
        </w:r>
        <w:r w:rsidR="00DE1F04">
          <w:rPr>
            <w:noProof/>
            <w:webHidden/>
          </w:rPr>
          <w:fldChar w:fldCharType="end"/>
        </w:r>
      </w:hyperlink>
    </w:p>
    <w:p w14:paraId="547820EF" w14:textId="1E5FA9CF" w:rsidR="00DE1F04" w:rsidRDefault="00E25F40">
      <w:pPr>
        <w:pStyle w:val="Obsah2"/>
        <w:tabs>
          <w:tab w:val="left" w:pos="880"/>
          <w:tab w:val="right" w:leader="dot" w:pos="9060"/>
        </w:tabs>
        <w:rPr>
          <w:rFonts w:asciiTheme="minorHAnsi" w:eastAsiaTheme="minorEastAsia" w:hAnsiTheme="minorHAnsi" w:cstheme="minorBidi"/>
          <w:noProof/>
          <w:sz w:val="22"/>
          <w:szCs w:val="22"/>
        </w:rPr>
      </w:pPr>
      <w:hyperlink w:anchor="_Toc510519547" w:history="1">
        <w:r w:rsidR="00DE1F04" w:rsidRPr="003C3C3C">
          <w:rPr>
            <w:rStyle w:val="Hypertextovodkaz"/>
            <w:noProof/>
          </w:rPr>
          <w:t>10.2</w:t>
        </w:r>
        <w:r w:rsidR="00DE1F04">
          <w:rPr>
            <w:rFonts w:asciiTheme="minorHAnsi" w:eastAsiaTheme="minorEastAsia" w:hAnsiTheme="minorHAnsi" w:cstheme="minorBidi"/>
            <w:noProof/>
            <w:sz w:val="22"/>
            <w:szCs w:val="22"/>
          </w:rPr>
          <w:tab/>
        </w:r>
        <w:r w:rsidR="00DE1F04" w:rsidRPr="003C3C3C">
          <w:rPr>
            <w:rStyle w:val="Hypertextovodkaz"/>
            <w:noProof/>
          </w:rPr>
          <w:t>Hlášení havárie</w:t>
        </w:r>
        <w:r w:rsidR="00DE1F04">
          <w:rPr>
            <w:noProof/>
            <w:webHidden/>
          </w:rPr>
          <w:tab/>
        </w:r>
        <w:r w:rsidR="00DE1F04">
          <w:rPr>
            <w:noProof/>
            <w:webHidden/>
          </w:rPr>
          <w:fldChar w:fldCharType="begin"/>
        </w:r>
        <w:r w:rsidR="00DE1F04">
          <w:rPr>
            <w:noProof/>
            <w:webHidden/>
          </w:rPr>
          <w:instrText xml:space="preserve"> PAGEREF _Toc510519547 \h </w:instrText>
        </w:r>
        <w:r w:rsidR="00DE1F04">
          <w:rPr>
            <w:noProof/>
            <w:webHidden/>
          </w:rPr>
        </w:r>
        <w:r w:rsidR="00DE1F04">
          <w:rPr>
            <w:noProof/>
            <w:webHidden/>
          </w:rPr>
          <w:fldChar w:fldCharType="separate"/>
        </w:r>
        <w:r w:rsidR="00DE1F04">
          <w:rPr>
            <w:noProof/>
            <w:webHidden/>
          </w:rPr>
          <w:t>7</w:t>
        </w:r>
        <w:r w:rsidR="00DE1F04">
          <w:rPr>
            <w:noProof/>
            <w:webHidden/>
          </w:rPr>
          <w:fldChar w:fldCharType="end"/>
        </w:r>
      </w:hyperlink>
    </w:p>
    <w:p w14:paraId="1F9448B8" w14:textId="5C0735DD" w:rsidR="00DE1F04" w:rsidRDefault="00E25F40">
      <w:pPr>
        <w:pStyle w:val="Obsah2"/>
        <w:tabs>
          <w:tab w:val="left" w:pos="880"/>
          <w:tab w:val="right" w:leader="dot" w:pos="9060"/>
        </w:tabs>
        <w:rPr>
          <w:rFonts w:asciiTheme="minorHAnsi" w:eastAsiaTheme="minorEastAsia" w:hAnsiTheme="minorHAnsi" w:cstheme="minorBidi"/>
          <w:noProof/>
          <w:sz w:val="22"/>
          <w:szCs w:val="22"/>
        </w:rPr>
      </w:pPr>
      <w:hyperlink w:anchor="_Toc510519548" w:history="1">
        <w:r w:rsidR="00DE1F04" w:rsidRPr="003C3C3C">
          <w:rPr>
            <w:rStyle w:val="Hypertextovodkaz"/>
            <w:noProof/>
          </w:rPr>
          <w:t>10.3</w:t>
        </w:r>
        <w:r w:rsidR="00DE1F04">
          <w:rPr>
            <w:rFonts w:asciiTheme="minorHAnsi" w:eastAsiaTheme="minorEastAsia" w:hAnsiTheme="minorHAnsi" w:cstheme="minorBidi"/>
            <w:noProof/>
            <w:sz w:val="22"/>
            <w:szCs w:val="22"/>
          </w:rPr>
          <w:tab/>
        </w:r>
        <w:r w:rsidR="00DE1F04" w:rsidRPr="003C3C3C">
          <w:rPr>
            <w:rStyle w:val="Hypertextovodkaz"/>
            <w:noProof/>
          </w:rPr>
          <w:t>Zneškodňování havárie</w:t>
        </w:r>
        <w:r w:rsidR="00DE1F04">
          <w:rPr>
            <w:noProof/>
            <w:webHidden/>
          </w:rPr>
          <w:tab/>
        </w:r>
        <w:r w:rsidR="00DE1F04">
          <w:rPr>
            <w:noProof/>
            <w:webHidden/>
          </w:rPr>
          <w:fldChar w:fldCharType="begin"/>
        </w:r>
        <w:r w:rsidR="00DE1F04">
          <w:rPr>
            <w:noProof/>
            <w:webHidden/>
          </w:rPr>
          <w:instrText xml:space="preserve"> PAGEREF _Toc510519548 \h </w:instrText>
        </w:r>
        <w:r w:rsidR="00DE1F04">
          <w:rPr>
            <w:noProof/>
            <w:webHidden/>
          </w:rPr>
        </w:r>
        <w:r w:rsidR="00DE1F04">
          <w:rPr>
            <w:noProof/>
            <w:webHidden/>
          </w:rPr>
          <w:fldChar w:fldCharType="separate"/>
        </w:r>
        <w:r w:rsidR="00DE1F04">
          <w:rPr>
            <w:noProof/>
            <w:webHidden/>
          </w:rPr>
          <w:t>7</w:t>
        </w:r>
        <w:r w:rsidR="00DE1F04">
          <w:rPr>
            <w:noProof/>
            <w:webHidden/>
          </w:rPr>
          <w:fldChar w:fldCharType="end"/>
        </w:r>
      </w:hyperlink>
    </w:p>
    <w:p w14:paraId="16B670CC" w14:textId="6C6E659F" w:rsidR="00DE1F04" w:rsidRDefault="00E25F40">
      <w:pPr>
        <w:pStyle w:val="Obsah2"/>
        <w:tabs>
          <w:tab w:val="left" w:pos="880"/>
          <w:tab w:val="right" w:leader="dot" w:pos="9060"/>
        </w:tabs>
        <w:rPr>
          <w:rFonts w:asciiTheme="minorHAnsi" w:eastAsiaTheme="minorEastAsia" w:hAnsiTheme="minorHAnsi" w:cstheme="minorBidi"/>
          <w:noProof/>
          <w:sz w:val="22"/>
          <w:szCs w:val="22"/>
        </w:rPr>
      </w:pPr>
      <w:hyperlink w:anchor="_Toc510519549" w:history="1">
        <w:r w:rsidR="00DE1F04" w:rsidRPr="003C3C3C">
          <w:rPr>
            <w:rStyle w:val="Hypertextovodkaz"/>
            <w:noProof/>
          </w:rPr>
          <w:t>10.4</w:t>
        </w:r>
        <w:r w:rsidR="00DE1F04">
          <w:rPr>
            <w:rFonts w:asciiTheme="minorHAnsi" w:eastAsiaTheme="minorEastAsia" w:hAnsiTheme="minorHAnsi" w:cstheme="minorBidi"/>
            <w:noProof/>
            <w:sz w:val="22"/>
            <w:szCs w:val="22"/>
          </w:rPr>
          <w:tab/>
        </w:r>
        <w:r w:rsidR="00DE1F04" w:rsidRPr="003C3C3C">
          <w:rPr>
            <w:rStyle w:val="Hypertextovodkaz"/>
            <w:noProof/>
          </w:rPr>
          <w:t>Odstraňování následků havárie</w:t>
        </w:r>
        <w:r w:rsidR="00DE1F04">
          <w:rPr>
            <w:noProof/>
            <w:webHidden/>
          </w:rPr>
          <w:tab/>
        </w:r>
        <w:r w:rsidR="00DE1F04">
          <w:rPr>
            <w:noProof/>
            <w:webHidden/>
          </w:rPr>
          <w:fldChar w:fldCharType="begin"/>
        </w:r>
        <w:r w:rsidR="00DE1F04">
          <w:rPr>
            <w:noProof/>
            <w:webHidden/>
          </w:rPr>
          <w:instrText xml:space="preserve"> PAGEREF _Toc510519549 \h </w:instrText>
        </w:r>
        <w:r w:rsidR="00DE1F04">
          <w:rPr>
            <w:noProof/>
            <w:webHidden/>
          </w:rPr>
        </w:r>
        <w:r w:rsidR="00DE1F04">
          <w:rPr>
            <w:noProof/>
            <w:webHidden/>
          </w:rPr>
          <w:fldChar w:fldCharType="separate"/>
        </w:r>
        <w:r w:rsidR="00DE1F04">
          <w:rPr>
            <w:noProof/>
            <w:webHidden/>
          </w:rPr>
          <w:t>7</w:t>
        </w:r>
        <w:r w:rsidR="00DE1F04">
          <w:rPr>
            <w:noProof/>
            <w:webHidden/>
          </w:rPr>
          <w:fldChar w:fldCharType="end"/>
        </w:r>
      </w:hyperlink>
    </w:p>
    <w:p w14:paraId="7011ED31" w14:textId="746113F7" w:rsidR="00DE1F04" w:rsidRDefault="00E25F40">
      <w:pPr>
        <w:pStyle w:val="Obsah2"/>
        <w:tabs>
          <w:tab w:val="left" w:pos="880"/>
          <w:tab w:val="right" w:leader="dot" w:pos="9060"/>
        </w:tabs>
        <w:rPr>
          <w:rFonts w:asciiTheme="minorHAnsi" w:eastAsiaTheme="minorEastAsia" w:hAnsiTheme="minorHAnsi" w:cstheme="minorBidi"/>
          <w:noProof/>
          <w:sz w:val="22"/>
          <w:szCs w:val="22"/>
        </w:rPr>
      </w:pPr>
      <w:hyperlink w:anchor="_Toc510519550" w:history="1">
        <w:r w:rsidR="00DE1F04" w:rsidRPr="003C3C3C">
          <w:rPr>
            <w:rStyle w:val="Hypertextovodkaz"/>
            <w:noProof/>
          </w:rPr>
          <w:t>10.5</w:t>
        </w:r>
        <w:r w:rsidR="00DE1F04">
          <w:rPr>
            <w:rFonts w:asciiTheme="minorHAnsi" w:eastAsiaTheme="minorEastAsia" w:hAnsiTheme="minorHAnsi" w:cstheme="minorBidi"/>
            <w:noProof/>
            <w:sz w:val="22"/>
            <w:szCs w:val="22"/>
          </w:rPr>
          <w:tab/>
        </w:r>
        <w:r w:rsidR="00DE1F04" w:rsidRPr="003C3C3C">
          <w:rPr>
            <w:rStyle w:val="Hypertextovodkaz"/>
            <w:noProof/>
          </w:rPr>
          <w:t>Vedení dokumentace o postupech použitých při zneškodňování a odstraňování následků havárie</w:t>
        </w:r>
        <w:r w:rsidR="00DE1F04">
          <w:rPr>
            <w:noProof/>
            <w:webHidden/>
          </w:rPr>
          <w:tab/>
        </w:r>
        <w:r w:rsidR="00DE1F04">
          <w:rPr>
            <w:noProof/>
            <w:webHidden/>
          </w:rPr>
          <w:fldChar w:fldCharType="begin"/>
        </w:r>
        <w:r w:rsidR="00DE1F04">
          <w:rPr>
            <w:noProof/>
            <w:webHidden/>
          </w:rPr>
          <w:instrText xml:space="preserve"> PAGEREF _Toc510519550 \h </w:instrText>
        </w:r>
        <w:r w:rsidR="00DE1F04">
          <w:rPr>
            <w:noProof/>
            <w:webHidden/>
          </w:rPr>
        </w:r>
        <w:r w:rsidR="00DE1F04">
          <w:rPr>
            <w:noProof/>
            <w:webHidden/>
          </w:rPr>
          <w:fldChar w:fldCharType="separate"/>
        </w:r>
        <w:r w:rsidR="00DE1F04">
          <w:rPr>
            <w:noProof/>
            <w:webHidden/>
          </w:rPr>
          <w:t>8</w:t>
        </w:r>
        <w:r w:rsidR="00DE1F04">
          <w:rPr>
            <w:noProof/>
            <w:webHidden/>
          </w:rPr>
          <w:fldChar w:fldCharType="end"/>
        </w:r>
      </w:hyperlink>
    </w:p>
    <w:p w14:paraId="7AC55BA5" w14:textId="0AE2D929" w:rsidR="00DE1F04" w:rsidRDefault="00E25F40">
      <w:pPr>
        <w:pStyle w:val="Obsah1"/>
        <w:tabs>
          <w:tab w:val="left" w:pos="601"/>
          <w:tab w:val="right" w:leader="dot" w:pos="9060"/>
        </w:tabs>
        <w:rPr>
          <w:rFonts w:asciiTheme="minorHAnsi" w:eastAsiaTheme="minorEastAsia" w:hAnsiTheme="minorHAnsi" w:cstheme="minorBidi"/>
          <w:caps w:val="0"/>
          <w:noProof/>
          <w:sz w:val="22"/>
          <w:szCs w:val="22"/>
        </w:rPr>
      </w:pPr>
      <w:hyperlink w:anchor="_Toc510519551" w:history="1">
        <w:r w:rsidR="00DE1F04" w:rsidRPr="003C3C3C">
          <w:rPr>
            <w:rStyle w:val="Hypertextovodkaz"/>
            <w:noProof/>
          </w:rPr>
          <w:t>11</w:t>
        </w:r>
        <w:r w:rsidR="00DE1F04">
          <w:rPr>
            <w:rFonts w:asciiTheme="minorHAnsi" w:eastAsiaTheme="minorEastAsia" w:hAnsiTheme="minorHAnsi" w:cstheme="minorBidi"/>
            <w:caps w:val="0"/>
            <w:noProof/>
            <w:sz w:val="22"/>
            <w:szCs w:val="22"/>
          </w:rPr>
          <w:tab/>
        </w:r>
        <w:r w:rsidR="00DE1F04" w:rsidRPr="003C3C3C">
          <w:rPr>
            <w:rStyle w:val="Hypertextovodkaz"/>
            <w:noProof/>
          </w:rPr>
          <w:t>Zásady ochrany a bezpečnosti práce při havárii a její likvidaci</w:t>
        </w:r>
        <w:r w:rsidR="00DE1F04">
          <w:rPr>
            <w:noProof/>
            <w:webHidden/>
          </w:rPr>
          <w:tab/>
        </w:r>
        <w:r w:rsidR="00DE1F04">
          <w:rPr>
            <w:noProof/>
            <w:webHidden/>
          </w:rPr>
          <w:fldChar w:fldCharType="begin"/>
        </w:r>
        <w:r w:rsidR="00DE1F04">
          <w:rPr>
            <w:noProof/>
            <w:webHidden/>
          </w:rPr>
          <w:instrText xml:space="preserve"> PAGEREF _Toc510519551 \h </w:instrText>
        </w:r>
        <w:r w:rsidR="00DE1F04">
          <w:rPr>
            <w:noProof/>
            <w:webHidden/>
          </w:rPr>
        </w:r>
        <w:r w:rsidR="00DE1F04">
          <w:rPr>
            <w:noProof/>
            <w:webHidden/>
          </w:rPr>
          <w:fldChar w:fldCharType="separate"/>
        </w:r>
        <w:r w:rsidR="00DE1F04">
          <w:rPr>
            <w:noProof/>
            <w:webHidden/>
          </w:rPr>
          <w:t>8</w:t>
        </w:r>
        <w:r w:rsidR="00DE1F04">
          <w:rPr>
            <w:noProof/>
            <w:webHidden/>
          </w:rPr>
          <w:fldChar w:fldCharType="end"/>
        </w:r>
      </w:hyperlink>
    </w:p>
    <w:p w14:paraId="0059CA0C" w14:textId="1BC6707A" w:rsidR="00DE1F04" w:rsidRDefault="00E25F40">
      <w:pPr>
        <w:pStyle w:val="Obsah1"/>
        <w:tabs>
          <w:tab w:val="left" w:pos="601"/>
          <w:tab w:val="right" w:leader="dot" w:pos="9060"/>
        </w:tabs>
        <w:rPr>
          <w:rFonts w:asciiTheme="minorHAnsi" w:eastAsiaTheme="minorEastAsia" w:hAnsiTheme="minorHAnsi" w:cstheme="minorBidi"/>
          <w:caps w:val="0"/>
          <w:noProof/>
          <w:sz w:val="22"/>
          <w:szCs w:val="22"/>
        </w:rPr>
      </w:pPr>
      <w:hyperlink w:anchor="_Toc510519552" w:history="1">
        <w:r w:rsidR="00DE1F04" w:rsidRPr="003C3C3C">
          <w:rPr>
            <w:rStyle w:val="Hypertextovodkaz"/>
            <w:noProof/>
          </w:rPr>
          <w:t>12</w:t>
        </w:r>
        <w:r w:rsidR="00DE1F04">
          <w:rPr>
            <w:rFonts w:asciiTheme="minorHAnsi" w:eastAsiaTheme="minorEastAsia" w:hAnsiTheme="minorHAnsi" w:cstheme="minorBidi"/>
            <w:caps w:val="0"/>
            <w:noProof/>
            <w:sz w:val="22"/>
            <w:szCs w:val="22"/>
          </w:rPr>
          <w:tab/>
        </w:r>
        <w:r w:rsidR="00DE1F04" w:rsidRPr="003C3C3C">
          <w:rPr>
            <w:rStyle w:val="Hypertextovodkaz"/>
            <w:noProof/>
          </w:rPr>
          <w:t>personální zajištění činnosti dle HP</w:t>
        </w:r>
        <w:r w:rsidR="00DE1F04">
          <w:rPr>
            <w:noProof/>
            <w:webHidden/>
          </w:rPr>
          <w:tab/>
        </w:r>
        <w:r w:rsidR="00DE1F04">
          <w:rPr>
            <w:noProof/>
            <w:webHidden/>
          </w:rPr>
          <w:fldChar w:fldCharType="begin"/>
        </w:r>
        <w:r w:rsidR="00DE1F04">
          <w:rPr>
            <w:noProof/>
            <w:webHidden/>
          </w:rPr>
          <w:instrText xml:space="preserve"> PAGEREF _Toc510519552 \h </w:instrText>
        </w:r>
        <w:r w:rsidR="00DE1F04">
          <w:rPr>
            <w:noProof/>
            <w:webHidden/>
          </w:rPr>
        </w:r>
        <w:r w:rsidR="00DE1F04">
          <w:rPr>
            <w:noProof/>
            <w:webHidden/>
          </w:rPr>
          <w:fldChar w:fldCharType="separate"/>
        </w:r>
        <w:r w:rsidR="00DE1F04">
          <w:rPr>
            <w:noProof/>
            <w:webHidden/>
          </w:rPr>
          <w:t>8</w:t>
        </w:r>
        <w:r w:rsidR="00DE1F04">
          <w:rPr>
            <w:noProof/>
            <w:webHidden/>
          </w:rPr>
          <w:fldChar w:fldCharType="end"/>
        </w:r>
      </w:hyperlink>
    </w:p>
    <w:p w14:paraId="0FA8E0A4" w14:textId="7CDD6BAF" w:rsidR="00DE1F04" w:rsidRDefault="00E25F40">
      <w:pPr>
        <w:pStyle w:val="Obsah1"/>
        <w:tabs>
          <w:tab w:val="left" w:pos="601"/>
          <w:tab w:val="right" w:leader="dot" w:pos="9060"/>
        </w:tabs>
        <w:rPr>
          <w:rFonts w:asciiTheme="minorHAnsi" w:eastAsiaTheme="minorEastAsia" w:hAnsiTheme="minorHAnsi" w:cstheme="minorBidi"/>
          <w:caps w:val="0"/>
          <w:noProof/>
          <w:sz w:val="22"/>
          <w:szCs w:val="22"/>
        </w:rPr>
      </w:pPr>
      <w:hyperlink w:anchor="_Toc510519553" w:history="1">
        <w:r w:rsidR="00DE1F04" w:rsidRPr="003C3C3C">
          <w:rPr>
            <w:rStyle w:val="Hypertextovodkaz"/>
            <w:noProof/>
          </w:rPr>
          <w:t>13</w:t>
        </w:r>
        <w:r w:rsidR="00DE1F04">
          <w:rPr>
            <w:rFonts w:asciiTheme="minorHAnsi" w:eastAsiaTheme="minorEastAsia" w:hAnsiTheme="minorHAnsi" w:cstheme="minorBidi"/>
            <w:caps w:val="0"/>
            <w:noProof/>
            <w:sz w:val="22"/>
            <w:szCs w:val="22"/>
          </w:rPr>
          <w:tab/>
        </w:r>
        <w:r w:rsidR="00DE1F04" w:rsidRPr="003C3C3C">
          <w:rPr>
            <w:rStyle w:val="Hypertextovodkaz"/>
            <w:noProof/>
          </w:rPr>
          <w:t>Adresy a telefonická spojení</w:t>
        </w:r>
        <w:r w:rsidR="00DE1F04">
          <w:rPr>
            <w:noProof/>
            <w:webHidden/>
          </w:rPr>
          <w:tab/>
        </w:r>
        <w:r w:rsidR="00DE1F04">
          <w:rPr>
            <w:noProof/>
            <w:webHidden/>
          </w:rPr>
          <w:fldChar w:fldCharType="begin"/>
        </w:r>
        <w:r w:rsidR="00DE1F04">
          <w:rPr>
            <w:noProof/>
            <w:webHidden/>
          </w:rPr>
          <w:instrText xml:space="preserve"> PAGEREF _Toc510519553 \h </w:instrText>
        </w:r>
        <w:r w:rsidR="00DE1F04">
          <w:rPr>
            <w:noProof/>
            <w:webHidden/>
          </w:rPr>
        </w:r>
        <w:r w:rsidR="00DE1F04">
          <w:rPr>
            <w:noProof/>
            <w:webHidden/>
          </w:rPr>
          <w:fldChar w:fldCharType="separate"/>
        </w:r>
        <w:r w:rsidR="00DE1F04">
          <w:rPr>
            <w:noProof/>
            <w:webHidden/>
          </w:rPr>
          <w:t>9</w:t>
        </w:r>
        <w:r w:rsidR="00DE1F04">
          <w:rPr>
            <w:noProof/>
            <w:webHidden/>
          </w:rPr>
          <w:fldChar w:fldCharType="end"/>
        </w:r>
      </w:hyperlink>
    </w:p>
    <w:p w14:paraId="5CBEA27C" w14:textId="794BD1EF" w:rsidR="00DE1F04" w:rsidRDefault="00E25F40">
      <w:pPr>
        <w:pStyle w:val="Obsah1"/>
        <w:tabs>
          <w:tab w:val="left" w:pos="601"/>
          <w:tab w:val="right" w:leader="dot" w:pos="9060"/>
        </w:tabs>
        <w:rPr>
          <w:rFonts w:asciiTheme="minorHAnsi" w:eastAsiaTheme="minorEastAsia" w:hAnsiTheme="minorHAnsi" w:cstheme="minorBidi"/>
          <w:caps w:val="0"/>
          <w:noProof/>
          <w:sz w:val="22"/>
          <w:szCs w:val="22"/>
        </w:rPr>
      </w:pPr>
      <w:hyperlink w:anchor="_Toc510519554" w:history="1">
        <w:r w:rsidR="00DE1F04" w:rsidRPr="003C3C3C">
          <w:rPr>
            <w:rStyle w:val="Hypertextovodkaz"/>
            <w:noProof/>
          </w:rPr>
          <w:t>14</w:t>
        </w:r>
        <w:r w:rsidR="00DE1F04">
          <w:rPr>
            <w:rFonts w:asciiTheme="minorHAnsi" w:eastAsiaTheme="minorEastAsia" w:hAnsiTheme="minorHAnsi" w:cstheme="minorBidi"/>
            <w:caps w:val="0"/>
            <w:noProof/>
            <w:sz w:val="22"/>
            <w:szCs w:val="22"/>
          </w:rPr>
          <w:tab/>
        </w:r>
        <w:r w:rsidR="00DE1F04" w:rsidRPr="003C3C3C">
          <w:rPr>
            <w:rStyle w:val="Hypertextovodkaz"/>
            <w:noProof/>
          </w:rPr>
          <w:t>postup předávání hlášení o vzniku havárie, obsah hlášení a způsob vedení záznamů o hlášeních,</w:t>
        </w:r>
        <w:r w:rsidR="00DE1F04">
          <w:rPr>
            <w:noProof/>
            <w:webHidden/>
          </w:rPr>
          <w:tab/>
        </w:r>
        <w:r w:rsidR="00DE1F04">
          <w:rPr>
            <w:noProof/>
            <w:webHidden/>
          </w:rPr>
          <w:fldChar w:fldCharType="begin"/>
        </w:r>
        <w:r w:rsidR="00DE1F04">
          <w:rPr>
            <w:noProof/>
            <w:webHidden/>
          </w:rPr>
          <w:instrText xml:space="preserve"> PAGEREF _Toc510519554 \h </w:instrText>
        </w:r>
        <w:r w:rsidR="00DE1F04">
          <w:rPr>
            <w:noProof/>
            <w:webHidden/>
          </w:rPr>
        </w:r>
        <w:r w:rsidR="00DE1F04">
          <w:rPr>
            <w:noProof/>
            <w:webHidden/>
          </w:rPr>
          <w:fldChar w:fldCharType="separate"/>
        </w:r>
        <w:r w:rsidR="00DE1F04">
          <w:rPr>
            <w:noProof/>
            <w:webHidden/>
          </w:rPr>
          <w:t>10</w:t>
        </w:r>
        <w:r w:rsidR="00DE1F04">
          <w:rPr>
            <w:noProof/>
            <w:webHidden/>
          </w:rPr>
          <w:fldChar w:fldCharType="end"/>
        </w:r>
      </w:hyperlink>
    </w:p>
    <w:p w14:paraId="186C4C04" w14:textId="2164A02F" w:rsidR="00DE1F04" w:rsidRDefault="00E25F40">
      <w:pPr>
        <w:pStyle w:val="Obsah1"/>
        <w:tabs>
          <w:tab w:val="left" w:pos="601"/>
          <w:tab w:val="right" w:leader="dot" w:pos="9060"/>
        </w:tabs>
        <w:rPr>
          <w:rFonts w:asciiTheme="minorHAnsi" w:eastAsiaTheme="minorEastAsia" w:hAnsiTheme="minorHAnsi" w:cstheme="minorBidi"/>
          <w:caps w:val="0"/>
          <w:noProof/>
          <w:sz w:val="22"/>
          <w:szCs w:val="22"/>
        </w:rPr>
      </w:pPr>
      <w:hyperlink w:anchor="_Toc510519555" w:history="1">
        <w:r w:rsidR="00DE1F04" w:rsidRPr="003C3C3C">
          <w:rPr>
            <w:rStyle w:val="Hypertextovodkaz"/>
            <w:noProof/>
          </w:rPr>
          <w:t>15</w:t>
        </w:r>
        <w:r w:rsidR="00DE1F04">
          <w:rPr>
            <w:rFonts w:asciiTheme="minorHAnsi" w:eastAsiaTheme="minorEastAsia" w:hAnsiTheme="minorHAnsi" w:cstheme="minorBidi"/>
            <w:caps w:val="0"/>
            <w:noProof/>
            <w:sz w:val="22"/>
            <w:szCs w:val="22"/>
          </w:rPr>
          <w:tab/>
        </w:r>
        <w:r w:rsidR="00DE1F04" w:rsidRPr="003C3C3C">
          <w:rPr>
            <w:rStyle w:val="Hypertextovodkaz"/>
            <w:noProof/>
          </w:rPr>
          <w:t>Plán školení a výcviku osob k plnění úkolů stanovených havarijním plánem</w:t>
        </w:r>
        <w:r w:rsidR="00DE1F04">
          <w:rPr>
            <w:noProof/>
            <w:webHidden/>
          </w:rPr>
          <w:tab/>
        </w:r>
        <w:r w:rsidR="00DE1F04">
          <w:rPr>
            <w:noProof/>
            <w:webHidden/>
          </w:rPr>
          <w:fldChar w:fldCharType="begin"/>
        </w:r>
        <w:r w:rsidR="00DE1F04">
          <w:rPr>
            <w:noProof/>
            <w:webHidden/>
          </w:rPr>
          <w:instrText xml:space="preserve"> PAGEREF _Toc510519555 \h </w:instrText>
        </w:r>
        <w:r w:rsidR="00DE1F04">
          <w:rPr>
            <w:noProof/>
            <w:webHidden/>
          </w:rPr>
        </w:r>
        <w:r w:rsidR="00DE1F04">
          <w:rPr>
            <w:noProof/>
            <w:webHidden/>
          </w:rPr>
          <w:fldChar w:fldCharType="separate"/>
        </w:r>
        <w:r w:rsidR="00DE1F04">
          <w:rPr>
            <w:noProof/>
            <w:webHidden/>
          </w:rPr>
          <w:t>10</w:t>
        </w:r>
        <w:r w:rsidR="00DE1F04">
          <w:rPr>
            <w:noProof/>
            <w:webHidden/>
          </w:rPr>
          <w:fldChar w:fldCharType="end"/>
        </w:r>
      </w:hyperlink>
    </w:p>
    <w:p w14:paraId="0DAD00C2" w14:textId="74E32CB9" w:rsidR="00DE1F04" w:rsidRDefault="00E25F40">
      <w:pPr>
        <w:pStyle w:val="Obsah1"/>
        <w:tabs>
          <w:tab w:val="left" w:pos="601"/>
          <w:tab w:val="right" w:leader="dot" w:pos="9060"/>
        </w:tabs>
        <w:rPr>
          <w:rFonts w:asciiTheme="minorHAnsi" w:eastAsiaTheme="minorEastAsia" w:hAnsiTheme="minorHAnsi" w:cstheme="minorBidi"/>
          <w:caps w:val="0"/>
          <w:noProof/>
          <w:sz w:val="22"/>
          <w:szCs w:val="22"/>
        </w:rPr>
      </w:pPr>
      <w:hyperlink w:anchor="_Toc510519556" w:history="1">
        <w:r w:rsidR="00DE1F04" w:rsidRPr="003C3C3C">
          <w:rPr>
            <w:rStyle w:val="Hypertextovodkaz"/>
            <w:noProof/>
          </w:rPr>
          <w:t>16</w:t>
        </w:r>
        <w:r w:rsidR="00DE1F04">
          <w:rPr>
            <w:rFonts w:asciiTheme="minorHAnsi" w:eastAsiaTheme="minorEastAsia" w:hAnsiTheme="minorHAnsi" w:cstheme="minorBidi"/>
            <w:caps w:val="0"/>
            <w:noProof/>
            <w:sz w:val="22"/>
            <w:szCs w:val="22"/>
          </w:rPr>
          <w:tab/>
        </w:r>
        <w:r w:rsidR="00DE1F04" w:rsidRPr="003C3C3C">
          <w:rPr>
            <w:rStyle w:val="Hypertextovodkaz"/>
            <w:noProof/>
          </w:rPr>
          <w:t>Údaje o umístění havarijního plánu</w:t>
        </w:r>
        <w:r w:rsidR="00DE1F04">
          <w:rPr>
            <w:noProof/>
            <w:webHidden/>
          </w:rPr>
          <w:tab/>
        </w:r>
        <w:r w:rsidR="00DE1F04">
          <w:rPr>
            <w:noProof/>
            <w:webHidden/>
          </w:rPr>
          <w:fldChar w:fldCharType="begin"/>
        </w:r>
        <w:r w:rsidR="00DE1F04">
          <w:rPr>
            <w:noProof/>
            <w:webHidden/>
          </w:rPr>
          <w:instrText xml:space="preserve"> PAGEREF _Toc510519556 \h </w:instrText>
        </w:r>
        <w:r w:rsidR="00DE1F04">
          <w:rPr>
            <w:noProof/>
            <w:webHidden/>
          </w:rPr>
        </w:r>
        <w:r w:rsidR="00DE1F04">
          <w:rPr>
            <w:noProof/>
            <w:webHidden/>
          </w:rPr>
          <w:fldChar w:fldCharType="separate"/>
        </w:r>
        <w:r w:rsidR="00DE1F04">
          <w:rPr>
            <w:noProof/>
            <w:webHidden/>
          </w:rPr>
          <w:t>10</w:t>
        </w:r>
        <w:r w:rsidR="00DE1F04">
          <w:rPr>
            <w:noProof/>
            <w:webHidden/>
          </w:rPr>
          <w:fldChar w:fldCharType="end"/>
        </w:r>
      </w:hyperlink>
    </w:p>
    <w:p w14:paraId="73A0C1C4" w14:textId="7534E029" w:rsidR="00316EC3" w:rsidRPr="009743EC" w:rsidRDefault="00B054FF" w:rsidP="001B747F">
      <w:pPr>
        <w:pStyle w:val="Bntext"/>
      </w:pPr>
      <w:r w:rsidRPr="009743EC">
        <w:fldChar w:fldCharType="end"/>
      </w:r>
      <w:bookmarkStart w:id="0" w:name="_Toc327357184"/>
      <w:bookmarkStart w:id="1" w:name="_GoBack"/>
      <w:bookmarkEnd w:id="1"/>
    </w:p>
    <w:p w14:paraId="793675A9" w14:textId="1B49E689" w:rsidR="00AA52E6" w:rsidRPr="00F64DDA" w:rsidRDefault="00AA52E6" w:rsidP="00AA52E6">
      <w:pPr>
        <w:pStyle w:val="Bntext"/>
        <w:rPr>
          <w:lang w:val="cs-CZ"/>
        </w:rPr>
      </w:pPr>
      <w:r w:rsidRPr="00F64DDA">
        <w:t xml:space="preserve">Příloha č. </w:t>
      </w:r>
      <w:r w:rsidR="006C4E86" w:rsidRPr="00F64DDA">
        <w:t>1</w:t>
      </w:r>
      <w:r w:rsidRPr="00F64DDA">
        <w:tab/>
        <w:t xml:space="preserve">Situace </w:t>
      </w:r>
      <w:r w:rsidR="00F64DDA" w:rsidRPr="00F64DDA">
        <w:rPr>
          <w:lang w:val="cs-CZ"/>
        </w:rPr>
        <w:t>1:500</w:t>
      </w:r>
    </w:p>
    <w:p w14:paraId="394CBF2B" w14:textId="77777777" w:rsidR="006C4E86" w:rsidRPr="00E27C9A" w:rsidRDefault="006C4E86" w:rsidP="006C4E86">
      <w:pPr>
        <w:pStyle w:val="Bntext"/>
      </w:pPr>
      <w:r w:rsidRPr="00E27C9A">
        <w:t>Příloha č. 2</w:t>
      </w:r>
      <w:r w:rsidRPr="00E27C9A">
        <w:tab/>
        <w:t>Záznam o seznámení s havarijním plánem</w:t>
      </w:r>
    </w:p>
    <w:p w14:paraId="504EA851" w14:textId="77777777" w:rsidR="00AA52E6" w:rsidRPr="00E27C9A" w:rsidRDefault="00AA52E6" w:rsidP="00AA52E6">
      <w:pPr>
        <w:pStyle w:val="Bntext"/>
      </w:pPr>
      <w:r w:rsidRPr="00E27C9A">
        <w:t>Příloha č. 3</w:t>
      </w:r>
      <w:r w:rsidRPr="00E27C9A">
        <w:tab/>
      </w:r>
      <w:r w:rsidR="00746B3E" w:rsidRPr="00E27C9A">
        <w:t>Havarijní deník</w:t>
      </w:r>
    </w:p>
    <w:p w14:paraId="749C0124" w14:textId="77777777" w:rsidR="00AA52E6" w:rsidRPr="00792B9B" w:rsidRDefault="00AA52E6" w:rsidP="00792B9B">
      <w:pPr>
        <w:pStyle w:val="Bntext"/>
        <w:ind w:left="1410" w:hanging="1410"/>
        <w:rPr>
          <w:lang w:val="cs-CZ"/>
        </w:rPr>
      </w:pPr>
      <w:r w:rsidRPr="00E27C9A">
        <w:t>Příloha č. 4</w:t>
      </w:r>
      <w:r w:rsidRPr="00E27C9A">
        <w:tab/>
      </w:r>
      <w:r w:rsidR="00235F10" w:rsidRPr="00E27C9A">
        <w:t>Bezpečnostní, nebo identifikační listy závadných látek na staveništi</w:t>
      </w:r>
      <w:r w:rsidR="00792B9B">
        <w:rPr>
          <w:lang w:val="cs-CZ"/>
        </w:rPr>
        <w:t xml:space="preserve"> </w:t>
      </w:r>
      <w:r w:rsidR="00792B9B" w:rsidRPr="00D7485C">
        <w:rPr>
          <w:b/>
          <w:color w:val="00B050"/>
          <w:lang w:val="cs-CZ"/>
        </w:rPr>
        <w:t>doplní zhotovitel</w:t>
      </w:r>
      <w:r w:rsidR="00792B9B" w:rsidRPr="00D7485C">
        <w:rPr>
          <w:color w:val="00B050"/>
          <w:lang w:val="cs-CZ"/>
        </w:rPr>
        <w:t xml:space="preserve"> </w:t>
      </w:r>
      <w:r w:rsidR="00792B9B">
        <w:rPr>
          <w:color w:val="00B050"/>
          <w:lang w:val="cs-CZ"/>
        </w:rPr>
        <w:tab/>
      </w:r>
      <w:r w:rsidR="00792B9B" w:rsidRPr="00D7485C">
        <w:rPr>
          <w:b/>
          <w:color w:val="00B050"/>
          <w:lang w:val="cs-CZ"/>
        </w:rPr>
        <w:t>stavby</w:t>
      </w:r>
    </w:p>
    <w:p w14:paraId="1FE4BA7D" w14:textId="77777777" w:rsidR="00E27C9A" w:rsidRDefault="00E27C9A" w:rsidP="00AA52E6">
      <w:pPr>
        <w:pStyle w:val="Bntext"/>
      </w:pPr>
    </w:p>
    <w:p w14:paraId="24D3235B" w14:textId="77777777" w:rsidR="00E27C9A" w:rsidRPr="00E27C9A" w:rsidRDefault="00E27C9A" w:rsidP="00AA52E6">
      <w:pPr>
        <w:pStyle w:val="Bntext"/>
        <w:rPr>
          <w:b/>
          <w:color w:val="00B050"/>
        </w:rPr>
      </w:pPr>
      <w:r w:rsidRPr="00E27C9A">
        <w:rPr>
          <w:b/>
          <w:color w:val="00B050"/>
        </w:rPr>
        <w:t>Před zahájením stavebních prací zajistí zhotovitel kontrolu a aktualizaci Havarijního plánu.</w:t>
      </w:r>
    </w:p>
    <w:p w14:paraId="53001AA5" w14:textId="77777777" w:rsidR="001B747F" w:rsidRPr="009743EC" w:rsidRDefault="00316EC3" w:rsidP="00746B3E">
      <w:pPr>
        <w:pStyle w:val="Nadpis1"/>
        <w:tabs>
          <w:tab w:val="clear" w:pos="851"/>
          <w:tab w:val="num" w:pos="432"/>
        </w:tabs>
        <w:ind w:left="432" w:hanging="432"/>
      </w:pPr>
      <w:r w:rsidRPr="009743EC">
        <w:rPr>
          <w:highlight w:val="lightGray"/>
        </w:rPr>
        <w:br w:type="page"/>
      </w:r>
      <w:bookmarkStart w:id="2" w:name="_Toc510519531"/>
      <w:r w:rsidR="001B747F" w:rsidRPr="009743EC">
        <w:lastRenderedPageBreak/>
        <w:t>vymezení uceleného provozního území</w:t>
      </w:r>
      <w:bookmarkEnd w:id="2"/>
    </w:p>
    <w:p w14:paraId="6087EA5B" w14:textId="3EF7758C" w:rsidR="00F95198" w:rsidRPr="00052343" w:rsidRDefault="00492643" w:rsidP="00F95198">
      <w:pPr>
        <w:pStyle w:val="Bntext"/>
        <w:rPr>
          <w:highlight w:val="yellow"/>
          <w:lang w:val="cs-CZ"/>
        </w:rPr>
      </w:pPr>
      <w:r>
        <w:t xml:space="preserve">Stavba bude realizována v intravilánu (v zastavěném území) města Bílovec v k. ú. </w:t>
      </w:r>
      <w:r w:rsidRPr="000E1020">
        <w:t>Bílovec</w:t>
      </w:r>
      <w:r w:rsidR="008E4211">
        <w:rPr>
          <w:lang w:val="cs-CZ"/>
        </w:rPr>
        <w:t> </w:t>
      </w:r>
      <w:r w:rsidR="008E4211">
        <w:rPr>
          <w:lang w:val="cs-CZ"/>
        </w:rPr>
        <w:noBreakHyphen/>
        <w:t> </w:t>
      </w:r>
      <w:r>
        <w:t xml:space="preserve">město v korytě a blízkosti koryta vodního toku Bílovka v úseku cca od horního konce areálu spol. </w:t>
      </w:r>
      <w:proofErr w:type="spellStart"/>
      <w:r>
        <w:t>Massag</w:t>
      </w:r>
      <w:proofErr w:type="spellEnd"/>
      <w:r>
        <w:t xml:space="preserve">, cca 60 m nad stávající lávku pro pěší. Celková délka řešeného úseku je cca 240 m, </w:t>
      </w:r>
      <w:r w:rsidRPr="00E60F5C">
        <w:t>km 11,260-11,500 dle TPE správce toku</w:t>
      </w:r>
      <w:r>
        <w:t>.</w:t>
      </w:r>
      <w:r>
        <w:rPr>
          <w:lang w:val="cs-CZ"/>
        </w:rPr>
        <w:t xml:space="preserve"> </w:t>
      </w:r>
      <w:r w:rsidRPr="00492643">
        <w:rPr>
          <w:lang w:val="cs-CZ"/>
        </w:rPr>
        <w:t>Účelem stavby je prostřednictvím opravy nábřežní PB zdi, která je v nevyhovujícím technickém stavu, stabilizovat trasu vodního toku Bílovka a staticky zajistit souběžnou silnici č. II/463.</w:t>
      </w:r>
      <w:r>
        <w:rPr>
          <w:lang w:val="cs-CZ"/>
        </w:rPr>
        <w:t xml:space="preserve"> </w:t>
      </w:r>
    </w:p>
    <w:p w14:paraId="2ECA69B2" w14:textId="59F037E7" w:rsidR="006C63F8" w:rsidRPr="009002B8" w:rsidRDefault="006C63F8" w:rsidP="006C63F8">
      <w:pPr>
        <w:pStyle w:val="Bntext"/>
        <w:rPr>
          <w:lang w:val="cs-CZ"/>
        </w:rPr>
      </w:pPr>
      <w:r w:rsidRPr="006B5B9A">
        <w:rPr>
          <w:lang w:val="cs-CZ"/>
        </w:rPr>
        <w:t>Zařízení staveniště j</w:t>
      </w:r>
      <w:r w:rsidRPr="006B5B9A">
        <w:t xml:space="preserve">e </w:t>
      </w:r>
      <w:r w:rsidRPr="006B5B9A">
        <w:rPr>
          <w:lang w:val="cs-CZ"/>
        </w:rPr>
        <w:t>umístěno</w:t>
      </w:r>
      <w:r w:rsidRPr="006B5B9A">
        <w:t xml:space="preserve"> n</w:t>
      </w:r>
      <w:r w:rsidRPr="006B5B9A">
        <w:rPr>
          <w:lang w:val="cs-CZ"/>
        </w:rPr>
        <w:t xml:space="preserve">a </w:t>
      </w:r>
      <w:r w:rsidR="006B5B9A" w:rsidRPr="006B5B9A">
        <w:rPr>
          <w:lang w:val="cs-CZ"/>
        </w:rPr>
        <w:t>levém</w:t>
      </w:r>
      <w:r w:rsidRPr="006B5B9A">
        <w:rPr>
          <w:lang w:val="cs-CZ"/>
        </w:rPr>
        <w:t xml:space="preserve"> břehu na</w:t>
      </w:r>
      <w:r w:rsidRPr="006B5B9A">
        <w:t xml:space="preserve"> </w:t>
      </w:r>
      <w:r w:rsidRPr="006B5B9A">
        <w:rPr>
          <w:lang w:val="cs-CZ"/>
        </w:rPr>
        <w:t>parcele</w:t>
      </w:r>
      <w:r w:rsidRPr="006B5B9A">
        <w:t xml:space="preserve"> č.</w:t>
      </w:r>
      <w:r w:rsidRPr="006B5B9A">
        <w:rPr>
          <w:lang w:val="cs-CZ"/>
        </w:rPr>
        <w:t xml:space="preserve"> 2</w:t>
      </w:r>
      <w:r w:rsidR="006B5B9A" w:rsidRPr="006B5B9A">
        <w:rPr>
          <w:lang w:val="cs-CZ"/>
        </w:rPr>
        <w:t>166</w:t>
      </w:r>
      <w:r w:rsidRPr="006B5B9A">
        <w:rPr>
          <w:lang w:val="cs-CZ"/>
        </w:rPr>
        <w:t>.</w:t>
      </w:r>
      <w:r>
        <w:rPr>
          <w:lang w:val="cs-CZ"/>
        </w:rPr>
        <w:t xml:space="preserve"> </w:t>
      </w:r>
    </w:p>
    <w:p w14:paraId="1FA0F635" w14:textId="77777777" w:rsidR="00934CA7" w:rsidRPr="009D2DCC" w:rsidRDefault="00934CA7" w:rsidP="00934CA7">
      <w:pPr>
        <w:pStyle w:val="Bntext"/>
        <w:rPr>
          <w:highlight w:val="yellow"/>
        </w:rPr>
      </w:pPr>
    </w:p>
    <w:tbl>
      <w:tblPr>
        <w:tblW w:w="9126" w:type="dxa"/>
        <w:tblLayout w:type="fixed"/>
        <w:tblCellMar>
          <w:left w:w="0" w:type="dxa"/>
          <w:right w:w="0" w:type="dxa"/>
        </w:tblCellMar>
        <w:tblLook w:val="0000" w:firstRow="0" w:lastRow="0" w:firstColumn="0" w:lastColumn="0" w:noHBand="0" w:noVBand="0"/>
      </w:tblPr>
      <w:tblGrid>
        <w:gridCol w:w="2480"/>
        <w:gridCol w:w="6646"/>
      </w:tblGrid>
      <w:tr w:rsidR="00934CA7" w:rsidRPr="009D2DCC" w14:paraId="795DB9AC" w14:textId="77777777" w:rsidTr="006B12A3">
        <w:trPr>
          <w:trHeight w:val="256"/>
        </w:trPr>
        <w:tc>
          <w:tcPr>
            <w:tcW w:w="2480" w:type="dxa"/>
            <w:tcBorders>
              <w:top w:val="single" w:sz="4" w:space="0" w:color="auto"/>
              <w:left w:val="single" w:sz="4" w:space="0" w:color="auto"/>
              <w:bottom w:val="single" w:sz="4" w:space="0" w:color="auto"/>
              <w:right w:val="single" w:sz="4" w:space="0" w:color="auto"/>
            </w:tcBorders>
            <w:shd w:val="clear" w:color="auto" w:fill="FFFFFF"/>
          </w:tcPr>
          <w:p w14:paraId="7D120FC4" w14:textId="77777777" w:rsidR="00934CA7" w:rsidRPr="00E677FB" w:rsidRDefault="00934CA7" w:rsidP="006B12A3">
            <w:pPr>
              <w:pStyle w:val="Zkladntext31"/>
              <w:shd w:val="clear" w:color="auto" w:fill="auto"/>
              <w:spacing w:line="240" w:lineRule="auto"/>
              <w:ind w:left="100" w:firstLine="0"/>
            </w:pPr>
            <w:r w:rsidRPr="00E677FB">
              <w:t>Název stavby</w:t>
            </w:r>
          </w:p>
        </w:tc>
        <w:tc>
          <w:tcPr>
            <w:tcW w:w="6646" w:type="dxa"/>
            <w:tcBorders>
              <w:top w:val="single" w:sz="4" w:space="0" w:color="auto"/>
              <w:left w:val="single" w:sz="4" w:space="0" w:color="auto"/>
              <w:bottom w:val="single" w:sz="4" w:space="0" w:color="auto"/>
              <w:right w:val="single" w:sz="4" w:space="0" w:color="auto"/>
            </w:tcBorders>
            <w:shd w:val="clear" w:color="auto" w:fill="FFFFFF"/>
          </w:tcPr>
          <w:p w14:paraId="38F3BB1A" w14:textId="5CFB17EC" w:rsidR="00934CA7" w:rsidRPr="00E677FB" w:rsidRDefault="00052343" w:rsidP="00E677FB">
            <w:pPr>
              <w:pStyle w:val="Zkladntext"/>
              <w:ind w:left="80"/>
              <w:rPr>
                <w:rFonts w:ascii="Arial" w:hAnsi="Arial"/>
                <w:sz w:val="20"/>
              </w:rPr>
            </w:pPr>
            <w:r w:rsidRPr="00052343">
              <w:rPr>
                <w:rFonts w:ascii="Arial" w:hAnsi="Arial" w:cs="Arial"/>
                <w:sz w:val="20"/>
              </w:rPr>
              <w:t xml:space="preserve">Bílovka </w:t>
            </w:r>
            <w:r>
              <w:rPr>
                <w:rFonts w:ascii="Arial" w:hAnsi="Arial" w:cs="Arial"/>
                <w:sz w:val="20"/>
              </w:rPr>
              <w:t>v</w:t>
            </w:r>
            <w:r w:rsidRPr="00052343">
              <w:rPr>
                <w:rFonts w:ascii="Arial" w:hAnsi="Arial" w:cs="Arial"/>
                <w:sz w:val="20"/>
              </w:rPr>
              <w:t xml:space="preserve"> Bílovci </w:t>
            </w:r>
            <w:r>
              <w:rPr>
                <w:rFonts w:ascii="Arial" w:hAnsi="Arial" w:cs="Arial"/>
                <w:sz w:val="20"/>
              </w:rPr>
              <w:t>k</w:t>
            </w:r>
            <w:r w:rsidRPr="00052343">
              <w:rPr>
                <w:rFonts w:ascii="Arial" w:hAnsi="Arial" w:cs="Arial"/>
                <w:sz w:val="20"/>
              </w:rPr>
              <w:t>m 11,260-11,500, D</w:t>
            </w:r>
            <w:r>
              <w:rPr>
                <w:rFonts w:ascii="Arial" w:hAnsi="Arial" w:cs="Arial"/>
                <w:sz w:val="20"/>
              </w:rPr>
              <w:t>SP</w:t>
            </w:r>
          </w:p>
        </w:tc>
      </w:tr>
      <w:tr w:rsidR="00934CA7" w:rsidRPr="009D2DCC" w14:paraId="6CAB0996" w14:textId="77777777" w:rsidTr="009F5447">
        <w:trPr>
          <w:trHeight w:val="241"/>
        </w:trPr>
        <w:tc>
          <w:tcPr>
            <w:tcW w:w="2480" w:type="dxa"/>
            <w:tcBorders>
              <w:top w:val="single" w:sz="4" w:space="0" w:color="auto"/>
              <w:left w:val="single" w:sz="4" w:space="0" w:color="auto"/>
              <w:bottom w:val="single" w:sz="4" w:space="0" w:color="auto"/>
              <w:right w:val="single" w:sz="4" w:space="0" w:color="auto"/>
            </w:tcBorders>
            <w:shd w:val="clear" w:color="auto" w:fill="FFFFFF"/>
          </w:tcPr>
          <w:p w14:paraId="1BA8E489" w14:textId="77777777" w:rsidR="00934CA7" w:rsidRPr="00E677FB" w:rsidRDefault="00934CA7" w:rsidP="006B12A3">
            <w:pPr>
              <w:pStyle w:val="Zkladntext31"/>
              <w:shd w:val="clear" w:color="auto" w:fill="auto"/>
              <w:spacing w:line="240" w:lineRule="auto"/>
              <w:ind w:left="100" w:firstLine="0"/>
            </w:pPr>
            <w:r w:rsidRPr="00E677FB">
              <w:t>Místo stavby</w:t>
            </w:r>
          </w:p>
        </w:tc>
        <w:tc>
          <w:tcPr>
            <w:tcW w:w="6646" w:type="dxa"/>
            <w:tcBorders>
              <w:top w:val="single" w:sz="4" w:space="0" w:color="auto"/>
              <w:left w:val="single" w:sz="4" w:space="0" w:color="auto"/>
              <w:bottom w:val="single" w:sz="4" w:space="0" w:color="auto"/>
              <w:right w:val="single" w:sz="4" w:space="0" w:color="auto"/>
            </w:tcBorders>
            <w:shd w:val="clear" w:color="auto" w:fill="auto"/>
          </w:tcPr>
          <w:p w14:paraId="395428B9" w14:textId="666CAD21" w:rsidR="00934CA7" w:rsidRPr="00E677FB" w:rsidRDefault="00052343" w:rsidP="005148C8">
            <w:pPr>
              <w:pStyle w:val="Zkladntext"/>
              <w:ind w:left="80"/>
              <w:rPr>
                <w:rFonts w:ascii="Arial" w:hAnsi="Arial" w:cs="Arial"/>
                <w:sz w:val="20"/>
              </w:rPr>
            </w:pPr>
            <w:r>
              <w:rPr>
                <w:rFonts w:ascii="Arial" w:hAnsi="Arial" w:cs="Arial"/>
                <w:sz w:val="20"/>
              </w:rPr>
              <w:t>Bílovka</w:t>
            </w:r>
            <w:r w:rsidR="00E677FB">
              <w:rPr>
                <w:rFonts w:ascii="Arial" w:hAnsi="Arial" w:cs="Arial"/>
                <w:sz w:val="20"/>
              </w:rPr>
              <w:t xml:space="preserve">, </w:t>
            </w:r>
            <w:r w:rsidR="00E677FB" w:rsidRPr="00E677FB">
              <w:rPr>
                <w:rFonts w:ascii="Arial" w:hAnsi="Arial" w:cs="Arial"/>
                <w:sz w:val="20"/>
              </w:rPr>
              <w:t>km </w:t>
            </w:r>
            <w:r>
              <w:rPr>
                <w:rFonts w:ascii="Arial" w:hAnsi="Arial" w:cs="Arial"/>
                <w:sz w:val="20"/>
              </w:rPr>
              <w:t>11,260-11,500</w:t>
            </w:r>
            <w:r w:rsidR="00E677FB" w:rsidRPr="00E677FB">
              <w:rPr>
                <w:rFonts w:ascii="Arial" w:hAnsi="Arial" w:cs="Arial"/>
                <w:sz w:val="20"/>
              </w:rPr>
              <w:t xml:space="preserve"> dle TPE, o</w:t>
            </w:r>
            <w:r w:rsidR="001B5E0A" w:rsidRPr="00E677FB">
              <w:rPr>
                <w:rFonts w:ascii="Arial" w:hAnsi="Arial" w:cs="Arial"/>
                <w:sz w:val="20"/>
              </w:rPr>
              <w:t xml:space="preserve">bec </w:t>
            </w:r>
            <w:r>
              <w:rPr>
                <w:rFonts w:ascii="Arial" w:hAnsi="Arial" w:cs="Arial"/>
                <w:sz w:val="20"/>
              </w:rPr>
              <w:t>Bílovec</w:t>
            </w:r>
          </w:p>
        </w:tc>
      </w:tr>
      <w:tr w:rsidR="00934CA7" w:rsidRPr="009743EC" w14:paraId="7D180388" w14:textId="77777777" w:rsidTr="006B12A3">
        <w:trPr>
          <w:trHeight w:val="241"/>
        </w:trPr>
        <w:tc>
          <w:tcPr>
            <w:tcW w:w="2480" w:type="dxa"/>
            <w:tcBorders>
              <w:top w:val="single" w:sz="4" w:space="0" w:color="auto"/>
              <w:left w:val="single" w:sz="4" w:space="0" w:color="auto"/>
              <w:bottom w:val="single" w:sz="4" w:space="0" w:color="auto"/>
              <w:right w:val="single" w:sz="4" w:space="0" w:color="auto"/>
            </w:tcBorders>
            <w:shd w:val="clear" w:color="auto" w:fill="FFFFFF"/>
          </w:tcPr>
          <w:p w14:paraId="789BAB29" w14:textId="77777777" w:rsidR="00934CA7" w:rsidRPr="00E677FB" w:rsidRDefault="00934CA7" w:rsidP="006B12A3">
            <w:pPr>
              <w:pStyle w:val="Zkladntext31"/>
              <w:shd w:val="clear" w:color="auto" w:fill="auto"/>
              <w:spacing w:line="240" w:lineRule="auto"/>
              <w:ind w:left="100" w:firstLine="0"/>
            </w:pPr>
            <w:r w:rsidRPr="00E677FB">
              <w:t>Katastrální území</w:t>
            </w:r>
          </w:p>
        </w:tc>
        <w:tc>
          <w:tcPr>
            <w:tcW w:w="6646" w:type="dxa"/>
            <w:tcBorders>
              <w:top w:val="single" w:sz="4" w:space="0" w:color="auto"/>
              <w:left w:val="single" w:sz="4" w:space="0" w:color="auto"/>
              <w:bottom w:val="single" w:sz="4" w:space="0" w:color="auto"/>
              <w:right w:val="single" w:sz="4" w:space="0" w:color="auto"/>
            </w:tcBorders>
            <w:shd w:val="clear" w:color="auto" w:fill="FFFFFF"/>
          </w:tcPr>
          <w:p w14:paraId="070244DA" w14:textId="40B0CB54" w:rsidR="00934CA7" w:rsidRPr="00E677FB" w:rsidRDefault="00934CA7" w:rsidP="00A27036">
            <w:pPr>
              <w:pStyle w:val="Zkladntext"/>
              <w:ind w:left="80"/>
              <w:rPr>
                <w:rFonts w:ascii="Arial" w:hAnsi="Arial" w:cs="Arial"/>
                <w:sz w:val="20"/>
              </w:rPr>
            </w:pPr>
            <w:proofErr w:type="spellStart"/>
            <w:proofErr w:type="gramStart"/>
            <w:r w:rsidRPr="00E677FB">
              <w:rPr>
                <w:rFonts w:ascii="Arial" w:hAnsi="Arial" w:cs="Arial"/>
                <w:sz w:val="20"/>
              </w:rPr>
              <w:t>k,ú</w:t>
            </w:r>
            <w:proofErr w:type="spellEnd"/>
            <w:r w:rsidRPr="00E677FB">
              <w:rPr>
                <w:rFonts w:ascii="Arial" w:hAnsi="Arial" w:cs="Arial"/>
                <w:sz w:val="20"/>
              </w:rPr>
              <w:t>.</w:t>
            </w:r>
            <w:proofErr w:type="gramEnd"/>
            <w:r w:rsidRPr="00E677FB">
              <w:rPr>
                <w:rFonts w:ascii="Arial" w:hAnsi="Arial" w:cs="Arial"/>
                <w:sz w:val="20"/>
              </w:rPr>
              <w:t xml:space="preserve"> </w:t>
            </w:r>
            <w:r w:rsidR="00052343">
              <w:rPr>
                <w:rFonts w:ascii="Arial" w:hAnsi="Arial" w:cs="Arial"/>
                <w:sz w:val="20"/>
              </w:rPr>
              <w:t xml:space="preserve">Bílovec - </w:t>
            </w:r>
            <w:r w:rsidR="00052343" w:rsidRPr="006B5B9A">
              <w:rPr>
                <w:rFonts w:ascii="Arial" w:hAnsi="Arial" w:cs="Arial"/>
                <w:sz w:val="20"/>
              </w:rPr>
              <w:t>město</w:t>
            </w:r>
            <w:r w:rsidR="00E677FB" w:rsidRPr="006B5B9A">
              <w:rPr>
                <w:rFonts w:ascii="Arial" w:hAnsi="Arial" w:cs="Arial"/>
                <w:sz w:val="20"/>
              </w:rPr>
              <w:t xml:space="preserve">; </w:t>
            </w:r>
            <w:proofErr w:type="spellStart"/>
            <w:r w:rsidR="00E677FB" w:rsidRPr="006B5B9A">
              <w:rPr>
                <w:rFonts w:ascii="Arial" w:hAnsi="Arial" w:cs="Arial"/>
                <w:sz w:val="20"/>
              </w:rPr>
              <w:t>parc.č</w:t>
            </w:r>
            <w:proofErr w:type="spellEnd"/>
            <w:r w:rsidR="00E677FB" w:rsidRPr="006B5B9A">
              <w:rPr>
                <w:rFonts w:ascii="Arial" w:hAnsi="Arial" w:cs="Arial"/>
                <w:sz w:val="20"/>
              </w:rPr>
              <w:t xml:space="preserve">.: </w:t>
            </w:r>
            <w:r w:rsidR="006B5B9A" w:rsidRPr="006B5B9A">
              <w:rPr>
                <w:rFonts w:ascii="Arial" w:hAnsi="Arial" w:cs="Arial"/>
                <w:sz w:val="20"/>
              </w:rPr>
              <w:t>2161</w:t>
            </w:r>
            <w:r w:rsidR="006B5B9A">
              <w:rPr>
                <w:rFonts w:ascii="Arial" w:hAnsi="Arial" w:cs="Arial"/>
                <w:sz w:val="20"/>
              </w:rPr>
              <w:t xml:space="preserve">/1, </w:t>
            </w:r>
            <w:r w:rsidR="00D836B9">
              <w:rPr>
                <w:rFonts w:ascii="Arial" w:hAnsi="Arial" w:cs="Arial"/>
                <w:sz w:val="20"/>
              </w:rPr>
              <w:t>2162, 2166, 2163, 2563/1,</w:t>
            </w:r>
            <w:r w:rsidR="000545D4">
              <w:rPr>
                <w:rFonts w:ascii="Arial" w:hAnsi="Arial" w:cs="Arial"/>
                <w:sz w:val="20"/>
              </w:rPr>
              <w:t xml:space="preserve"> 2563/6, 2563/7,</w:t>
            </w:r>
            <w:r w:rsidR="00D836B9">
              <w:rPr>
                <w:rFonts w:ascii="Arial" w:hAnsi="Arial" w:cs="Arial"/>
                <w:sz w:val="20"/>
              </w:rPr>
              <w:t xml:space="preserve"> </w:t>
            </w:r>
            <w:r w:rsidR="006B5B9A">
              <w:rPr>
                <w:rFonts w:ascii="Arial" w:hAnsi="Arial" w:cs="Arial"/>
                <w:sz w:val="20"/>
              </w:rPr>
              <w:t xml:space="preserve">2576/1 </w:t>
            </w:r>
          </w:p>
        </w:tc>
      </w:tr>
      <w:tr w:rsidR="00934CA7" w:rsidRPr="009743EC" w14:paraId="6FC8B000" w14:textId="77777777" w:rsidTr="006B12A3">
        <w:trPr>
          <w:trHeight w:val="238"/>
        </w:trPr>
        <w:tc>
          <w:tcPr>
            <w:tcW w:w="2480" w:type="dxa"/>
            <w:tcBorders>
              <w:top w:val="single" w:sz="4" w:space="0" w:color="auto"/>
              <w:left w:val="single" w:sz="4" w:space="0" w:color="auto"/>
              <w:bottom w:val="single" w:sz="4" w:space="0" w:color="auto"/>
              <w:right w:val="single" w:sz="4" w:space="0" w:color="auto"/>
            </w:tcBorders>
            <w:shd w:val="clear" w:color="auto" w:fill="FFFFFF"/>
          </w:tcPr>
          <w:p w14:paraId="1D4C7C48" w14:textId="77777777" w:rsidR="00934CA7" w:rsidRPr="00E677FB" w:rsidRDefault="00934CA7" w:rsidP="006B12A3">
            <w:pPr>
              <w:pStyle w:val="Zkladntext31"/>
              <w:shd w:val="clear" w:color="auto" w:fill="auto"/>
              <w:spacing w:line="240" w:lineRule="auto"/>
              <w:ind w:left="100" w:firstLine="0"/>
            </w:pPr>
            <w:r w:rsidRPr="00E677FB">
              <w:t>Doba výstavby</w:t>
            </w:r>
          </w:p>
        </w:tc>
        <w:tc>
          <w:tcPr>
            <w:tcW w:w="6646" w:type="dxa"/>
            <w:tcBorders>
              <w:top w:val="single" w:sz="4" w:space="0" w:color="auto"/>
              <w:left w:val="single" w:sz="4" w:space="0" w:color="auto"/>
              <w:bottom w:val="single" w:sz="4" w:space="0" w:color="auto"/>
              <w:right w:val="single" w:sz="4" w:space="0" w:color="auto"/>
            </w:tcBorders>
            <w:shd w:val="clear" w:color="auto" w:fill="FFFFFF"/>
          </w:tcPr>
          <w:p w14:paraId="1A48A402" w14:textId="77777777" w:rsidR="00DB2BC1" w:rsidRPr="00E677FB" w:rsidRDefault="001B5E0A" w:rsidP="00A27036">
            <w:pPr>
              <w:pStyle w:val="Zkladntext"/>
              <w:ind w:left="80"/>
              <w:rPr>
                <w:rFonts w:ascii="Arial" w:hAnsi="Arial" w:cs="Arial"/>
                <w:color w:val="00B050"/>
                <w:sz w:val="20"/>
              </w:rPr>
            </w:pPr>
            <w:r w:rsidRPr="00E677FB">
              <w:rPr>
                <w:rFonts w:ascii="Arial" w:hAnsi="Arial" w:cs="Arial"/>
                <w:color w:val="00B050"/>
                <w:sz w:val="20"/>
              </w:rPr>
              <w:t>XX</w:t>
            </w:r>
            <w:r w:rsidR="003728C1" w:rsidRPr="00E677FB">
              <w:rPr>
                <w:rFonts w:ascii="Arial" w:hAnsi="Arial" w:cs="Arial"/>
                <w:color w:val="00B050"/>
                <w:sz w:val="20"/>
              </w:rPr>
              <w:t>/</w:t>
            </w:r>
            <w:r w:rsidRPr="00E677FB">
              <w:rPr>
                <w:rFonts w:ascii="Arial" w:hAnsi="Arial" w:cs="Arial"/>
                <w:color w:val="00B050"/>
                <w:sz w:val="20"/>
              </w:rPr>
              <w:t>XXXX</w:t>
            </w:r>
            <w:r w:rsidR="003728C1" w:rsidRPr="00E677FB">
              <w:rPr>
                <w:rFonts w:ascii="Arial" w:hAnsi="Arial" w:cs="Arial"/>
                <w:color w:val="00B050"/>
                <w:sz w:val="20"/>
              </w:rPr>
              <w:t xml:space="preserve"> - </w:t>
            </w:r>
            <w:r w:rsidRPr="00E677FB">
              <w:rPr>
                <w:rFonts w:ascii="Arial" w:hAnsi="Arial" w:cs="Arial"/>
                <w:color w:val="00B050"/>
                <w:sz w:val="20"/>
              </w:rPr>
              <w:t>XX</w:t>
            </w:r>
            <w:r w:rsidR="003728C1" w:rsidRPr="00E677FB">
              <w:rPr>
                <w:rFonts w:ascii="Arial" w:hAnsi="Arial" w:cs="Arial"/>
                <w:color w:val="00B050"/>
                <w:sz w:val="20"/>
              </w:rPr>
              <w:t>/</w:t>
            </w:r>
            <w:r w:rsidRPr="00E677FB">
              <w:rPr>
                <w:rFonts w:ascii="Arial" w:hAnsi="Arial" w:cs="Arial"/>
                <w:color w:val="00B050"/>
                <w:sz w:val="20"/>
              </w:rPr>
              <w:t>XXXX</w:t>
            </w:r>
          </w:p>
        </w:tc>
      </w:tr>
    </w:tbl>
    <w:p w14:paraId="1692C337" w14:textId="77777777" w:rsidR="00316EC3" w:rsidRPr="009F5447" w:rsidRDefault="00316EC3" w:rsidP="001B747F">
      <w:pPr>
        <w:pStyle w:val="Nadpis1"/>
        <w:tabs>
          <w:tab w:val="clear" w:pos="851"/>
          <w:tab w:val="num" w:pos="432"/>
        </w:tabs>
        <w:ind w:left="432" w:hanging="432"/>
      </w:pPr>
      <w:bookmarkStart w:id="3" w:name="_Toc510519532"/>
      <w:r w:rsidRPr="009F5447">
        <w:t>Údaje o uživateli závadné látky</w:t>
      </w:r>
      <w:bookmarkEnd w:id="3"/>
    </w:p>
    <w:p w14:paraId="1757DBB7" w14:textId="77777777" w:rsidR="00497DA0" w:rsidRPr="009F5447" w:rsidRDefault="00497DA0" w:rsidP="00497DA0">
      <w:pPr>
        <w:pStyle w:val="Bntext"/>
        <w:rPr>
          <w:color w:val="00B050"/>
        </w:rPr>
      </w:pPr>
      <w:r w:rsidRPr="009F5447">
        <w:rPr>
          <w:rFonts w:cs="Arial"/>
          <w:color w:val="00B050"/>
          <w:szCs w:val="20"/>
        </w:rPr>
        <w:t xml:space="preserve">Zhotovitel stavby vyplní údaje o uživatelích závadných látek, kteří </w:t>
      </w:r>
      <w:r w:rsidR="00FE07C9" w:rsidRPr="009F5447">
        <w:rPr>
          <w:rFonts w:cs="Arial"/>
          <w:color w:val="00B050"/>
          <w:szCs w:val="20"/>
        </w:rPr>
        <w:t xml:space="preserve">se </w:t>
      </w:r>
      <w:r w:rsidRPr="009F5447">
        <w:rPr>
          <w:rFonts w:cs="Arial"/>
          <w:color w:val="00B050"/>
          <w:szCs w:val="20"/>
        </w:rPr>
        <w:t>budou</w:t>
      </w:r>
      <w:r w:rsidR="00FE07C9" w:rsidRPr="009F5447">
        <w:rPr>
          <w:rFonts w:cs="Arial"/>
          <w:color w:val="00B050"/>
          <w:szCs w:val="20"/>
        </w:rPr>
        <w:t xml:space="preserve"> vyskytovat v prostoru staveniště.</w:t>
      </w:r>
    </w:p>
    <w:p w14:paraId="2094CC71" w14:textId="77777777" w:rsidR="00497DA0" w:rsidRPr="009F5447" w:rsidRDefault="00497DA0" w:rsidP="00497DA0">
      <w:pPr>
        <w:pStyle w:val="Bntext"/>
        <w:rPr>
          <w:rFonts w:cs="Arial"/>
          <w:color w:val="00B050"/>
          <w:szCs w:val="20"/>
        </w:rPr>
      </w:pPr>
      <w:r w:rsidRPr="009F5447">
        <w:rPr>
          <w:rFonts w:cs="Arial"/>
          <w:color w:val="00B050"/>
          <w:szCs w:val="20"/>
        </w:rPr>
        <w:t>V případě, že uživatel závadné látky není totožný s vlastníkem nebo vlastníky uceleného provozního území nebo zařízení</w:t>
      </w:r>
      <w:r w:rsidR="00934CA7" w:rsidRPr="009F5447">
        <w:rPr>
          <w:rFonts w:cs="Arial"/>
          <w:color w:val="00B050"/>
          <w:szCs w:val="20"/>
        </w:rPr>
        <w:t xml:space="preserve"> (staveniště)</w:t>
      </w:r>
      <w:r w:rsidRPr="009F5447">
        <w:rPr>
          <w:rFonts w:cs="Arial"/>
          <w:color w:val="00B050"/>
          <w:szCs w:val="20"/>
        </w:rPr>
        <w:t>, uvedou se tyto údaje i o vlastníkovi nebo vlastnících, popřípadě i o nájemci nebo nájemcích uceleného provozního území nebo jednotlivých zařízení.</w:t>
      </w:r>
    </w:p>
    <w:p w14:paraId="0773DBCA" w14:textId="77777777" w:rsidR="008F5924" w:rsidRPr="009F5447" w:rsidRDefault="008F5924" w:rsidP="008F5924">
      <w:pPr>
        <w:pStyle w:val="Nadpis2"/>
      </w:pPr>
      <w:bookmarkStart w:id="4" w:name="_Toc510519533"/>
      <w:r w:rsidRPr="009F5447">
        <w:t>Fyzická osoba</w:t>
      </w:r>
      <w:bookmarkEnd w:id="4"/>
    </w:p>
    <w:p w14:paraId="02C39038" w14:textId="77777777" w:rsidR="008F5924" w:rsidRPr="009F5447" w:rsidRDefault="008F5924" w:rsidP="008F5924">
      <w:pPr>
        <w:pStyle w:val="Bntext"/>
        <w:rPr>
          <w:color w:val="00B050"/>
        </w:rPr>
      </w:pPr>
      <w:r w:rsidRPr="009F5447">
        <w:rPr>
          <w:color w:val="00B050"/>
        </w:rPr>
        <w:t>(v případě více osob rozšířit tabulku)</w:t>
      </w:r>
    </w:p>
    <w:tbl>
      <w:tblPr>
        <w:tblW w:w="9149" w:type="dxa"/>
        <w:tblLayout w:type="fixed"/>
        <w:tblCellMar>
          <w:left w:w="0" w:type="dxa"/>
          <w:right w:w="0" w:type="dxa"/>
        </w:tblCellMar>
        <w:tblLook w:val="0000" w:firstRow="0" w:lastRow="0" w:firstColumn="0" w:lastColumn="0" w:noHBand="0" w:noVBand="0"/>
      </w:tblPr>
      <w:tblGrid>
        <w:gridCol w:w="2557"/>
        <w:gridCol w:w="6592"/>
      </w:tblGrid>
      <w:tr w:rsidR="008F5924" w:rsidRPr="009743EC" w14:paraId="2033C883" w14:textId="77777777" w:rsidTr="005B5E21">
        <w:trPr>
          <w:trHeight w:val="256"/>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2380562D" w14:textId="77777777" w:rsidR="008F5924" w:rsidRPr="009F5447" w:rsidRDefault="008F5924" w:rsidP="005B5E21">
            <w:pPr>
              <w:pStyle w:val="Zkladntext31"/>
              <w:shd w:val="clear" w:color="auto" w:fill="auto"/>
              <w:spacing w:line="240" w:lineRule="auto"/>
              <w:ind w:left="100" w:firstLine="0"/>
            </w:pPr>
            <w:r w:rsidRPr="009F5447">
              <w:t>Jméno a Příjmení</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0D76C36C" w14:textId="77777777" w:rsidR="008F5924" w:rsidRPr="009F5447" w:rsidRDefault="005B5E21" w:rsidP="005B5E21">
            <w:pPr>
              <w:pStyle w:val="Zkladntext"/>
              <w:ind w:left="80"/>
              <w:jc w:val="left"/>
              <w:rPr>
                <w:rFonts w:ascii="Arial" w:hAnsi="Arial" w:cs="Arial"/>
                <w:color w:val="00B050"/>
                <w:sz w:val="20"/>
              </w:rPr>
            </w:pPr>
            <w:r w:rsidRPr="009F5447">
              <w:rPr>
                <w:rFonts w:ascii="Arial" w:hAnsi="Arial" w:cs="Arial"/>
                <w:color w:val="00B050"/>
                <w:sz w:val="20"/>
              </w:rPr>
              <w:t>XXX</w:t>
            </w:r>
          </w:p>
        </w:tc>
      </w:tr>
      <w:tr w:rsidR="008F5924" w:rsidRPr="009743EC" w14:paraId="44A7EC50" w14:textId="77777777" w:rsidTr="005B5E21">
        <w:trPr>
          <w:trHeight w:val="238"/>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7DA0033E" w14:textId="77777777" w:rsidR="008F5924" w:rsidRPr="009F5447" w:rsidRDefault="008F5924" w:rsidP="005B5E21">
            <w:pPr>
              <w:pStyle w:val="Zkladntext31"/>
              <w:shd w:val="clear" w:color="auto" w:fill="auto"/>
              <w:spacing w:line="240" w:lineRule="auto"/>
              <w:ind w:left="100" w:firstLine="0"/>
            </w:pPr>
            <w:r w:rsidRPr="009F5447">
              <w:t>Adresa trvalého pobytu</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7EA96C2D" w14:textId="77777777" w:rsidR="008F5924" w:rsidRPr="009F5447" w:rsidRDefault="005B5E21" w:rsidP="005B5E21">
            <w:pPr>
              <w:pStyle w:val="Zkladntext"/>
              <w:ind w:left="80"/>
              <w:jc w:val="left"/>
              <w:rPr>
                <w:rFonts w:ascii="Arial" w:hAnsi="Arial" w:cs="Arial"/>
                <w:sz w:val="20"/>
              </w:rPr>
            </w:pPr>
            <w:r w:rsidRPr="009F5447">
              <w:rPr>
                <w:rFonts w:ascii="Arial" w:hAnsi="Arial" w:cs="Arial"/>
                <w:color w:val="00B050"/>
                <w:sz w:val="20"/>
              </w:rPr>
              <w:t>XXX</w:t>
            </w:r>
          </w:p>
        </w:tc>
      </w:tr>
      <w:tr w:rsidR="008F5924" w:rsidRPr="009743EC" w14:paraId="030D2BB9" w14:textId="77777777" w:rsidTr="005B5E21">
        <w:trPr>
          <w:trHeight w:val="312"/>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79219D8A" w14:textId="77777777" w:rsidR="008F5924" w:rsidRPr="009F5447" w:rsidRDefault="008F5924" w:rsidP="005B5E21">
            <w:pPr>
              <w:pStyle w:val="Zkladntext31"/>
              <w:shd w:val="clear" w:color="auto" w:fill="auto"/>
              <w:spacing w:line="240" w:lineRule="auto"/>
              <w:ind w:left="100" w:firstLine="0"/>
            </w:pPr>
            <w:r w:rsidRPr="009F5447">
              <w:t>Adresa místa pobytu</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19A5A73A" w14:textId="77777777" w:rsidR="008F5924" w:rsidRPr="009F5447" w:rsidRDefault="005B5E21" w:rsidP="005B5E21">
            <w:pPr>
              <w:pStyle w:val="Zkladntext"/>
              <w:ind w:left="80"/>
              <w:jc w:val="left"/>
              <w:rPr>
                <w:rFonts w:ascii="Arial" w:hAnsi="Arial" w:cs="Arial"/>
                <w:sz w:val="20"/>
              </w:rPr>
            </w:pPr>
            <w:r w:rsidRPr="009F5447">
              <w:rPr>
                <w:rFonts w:ascii="Arial" w:hAnsi="Arial" w:cs="Arial"/>
                <w:color w:val="00B050"/>
                <w:sz w:val="20"/>
              </w:rPr>
              <w:t>XXX</w:t>
            </w:r>
          </w:p>
        </w:tc>
      </w:tr>
      <w:tr w:rsidR="008F5924" w:rsidRPr="009743EC" w14:paraId="520DCC94" w14:textId="77777777" w:rsidTr="005B5E21">
        <w:trPr>
          <w:trHeight w:val="238"/>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2B530EE8" w14:textId="77777777" w:rsidR="008F5924" w:rsidRPr="009F5447" w:rsidRDefault="008F5924" w:rsidP="005B5E21">
            <w:pPr>
              <w:pStyle w:val="Zkladntext31"/>
              <w:shd w:val="clear" w:color="auto" w:fill="auto"/>
              <w:spacing w:line="240" w:lineRule="auto"/>
              <w:ind w:left="100" w:firstLine="0"/>
            </w:pPr>
            <w:r w:rsidRPr="009F5447">
              <w:t>Telefon</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2C6FA4B0" w14:textId="77777777" w:rsidR="008F5924" w:rsidRPr="009F5447" w:rsidRDefault="005B5E21" w:rsidP="005B5E21">
            <w:pPr>
              <w:pStyle w:val="Zkladntext"/>
              <w:ind w:left="80"/>
              <w:jc w:val="left"/>
              <w:rPr>
                <w:rFonts w:ascii="Arial" w:hAnsi="Arial" w:cs="Arial"/>
                <w:sz w:val="20"/>
              </w:rPr>
            </w:pPr>
            <w:r w:rsidRPr="009F5447">
              <w:rPr>
                <w:rFonts w:ascii="Arial" w:hAnsi="Arial" w:cs="Arial"/>
                <w:color w:val="00B050"/>
                <w:sz w:val="20"/>
              </w:rPr>
              <w:t>XXX</w:t>
            </w:r>
          </w:p>
        </w:tc>
      </w:tr>
    </w:tbl>
    <w:p w14:paraId="766E1F08" w14:textId="77777777" w:rsidR="008F5924" w:rsidRPr="006051D2" w:rsidRDefault="008F5924" w:rsidP="008F5924">
      <w:pPr>
        <w:pStyle w:val="Nadpis2"/>
      </w:pPr>
      <w:bookmarkStart w:id="5" w:name="_Toc510519534"/>
      <w:r w:rsidRPr="006051D2">
        <w:t>Podnikající fyzická osoba</w:t>
      </w:r>
      <w:r w:rsidR="00C65013" w:rsidRPr="006051D2">
        <w:t xml:space="preserve"> a obchodní firma</w:t>
      </w:r>
      <w:bookmarkEnd w:id="5"/>
    </w:p>
    <w:p w14:paraId="79A96ADE" w14:textId="77777777" w:rsidR="008F5924" w:rsidRPr="006051D2" w:rsidRDefault="008F5924" w:rsidP="008F5924">
      <w:pPr>
        <w:pStyle w:val="Bntext"/>
        <w:rPr>
          <w:color w:val="00B050"/>
        </w:rPr>
      </w:pPr>
      <w:r w:rsidRPr="006051D2">
        <w:rPr>
          <w:color w:val="00B050"/>
        </w:rPr>
        <w:t>(v případě více osob rozšířit tabulku)</w:t>
      </w:r>
    </w:p>
    <w:tbl>
      <w:tblPr>
        <w:tblW w:w="9149" w:type="dxa"/>
        <w:tblLayout w:type="fixed"/>
        <w:tblCellMar>
          <w:left w:w="0" w:type="dxa"/>
          <w:right w:w="0" w:type="dxa"/>
        </w:tblCellMar>
        <w:tblLook w:val="0000" w:firstRow="0" w:lastRow="0" w:firstColumn="0" w:lastColumn="0" w:noHBand="0" w:noVBand="0"/>
      </w:tblPr>
      <w:tblGrid>
        <w:gridCol w:w="2557"/>
        <w:gridCol w:w="6592"/>
      </w:tblGrid>
      <w:tr w:rsidR="001677F1" w:rsidRPr="006051D2" w14:paraId="4368B592" w14:textId="77777777" w:rsidTr="001677F1">
        <w:trPr>
          <w:trHeight w:val="256"/>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7375B551" w14:textId="77777777" w:rsidR="001677F1" w:rsidRPr="006051D2" w:rsidRDefault="001677F1" w:rsidP="005B5E21">
            <w:pPr>
              <w:pStyle w:val="Zkladntext31"/>
              <w:shd w:val="clear" w:color="auto" w:fill="auto"/>
              <w:spacing w:line="240" w:lineRule="auto"/>
              <w:ind w:left="100" w:firstLine="0"/>
            </w:pPr>
            <w:r w:rsidRPr="006051D2">
              <w:t>Jméno a Příjmení</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05B9C935" w14:textId="77777777" w:rsidR="001677F1" w:rsidRPr="006051D2" w:rsidRDefault="001677F1" w:rsidP="005B5E21">
            <w:pPr>
              <w:pStyle w:val="Zkladntext"/>
              <w:ind w:left="80"/>
              <w:jc w:val="left"/>
              <w:rPr>
                <w:rFonts w:ascii="Arial" w:hAnsi="Arial" w:cs="Arial"/>
                <w:color w:val="00B050"/>
                <w:sz w:val="20"/>
              </w:rPr>
            </w:pPr>
            <w:r w:rsidRPr="006051D2">
              <w:rPr>
                <w:rFonts w:ascii="Arial" w:hAnsi="Arial" w:cs="Arial"/>
                <w:color w:val="00B050"/>
                <w:sz w:val="20"/>
              </w:rPr>
              <w:t>XXX</w:t>
            </w:r>
          </w:p>
        </w:tc>
      </w:tr>
      <w:tr w:rsidR="001677F1" w:rsidRPr="006051D2" w14:paraId="1E0D244B" w14:textId="77777777" w:rsidTr="001677F1">
        <w:trPr>
          <w:trHeight w:val="256"/>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230A682D" w14:textId="77777777" w:rsidR="001677F1" w:rsidRPr="006051D2" w:rsidRDefault="001677F1" w:rsidP="005B5E21">
            <w:pPr>
              <w:pStyle w:val="Zkladntext31"/>
              <w:shd w:val="clear" w:color="auto" w:fill="auto"/>
              <w:spacing w:line="240" w:lineRule="auto"/>
              <w:ind w:left="100" w:firstLine="0"/>
            </w:pPr>
            <w:r w:rsidRPr="006051D2">
              <w:t>Název obchodní firmy</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614B3A6C" w14:textId="77777777" w:rsidR="001677F1" w:rsidRPr="006051D2" w:rsidRDefault="001677F1" w:rsidP="005B5E21">
            <w:pPr>
              <w:pStyle w:val="Zkladntext"/>
              <w:ind w:left="80"/>
              <w:jc w:val="left"/>
              <w:rPr>
                <w:rFonts w:ascii="Arial" w:hAnsi="Arial" w:cs="Arial"/>
                <w:sz w:val="20"/>
              </w:rPr>
            </w:pPr>
            <w:r w:rsidRPr="006051D2">
              <w:rPr>
                <w:rFonts w:ascii="Arial" w:hAnsi="Arial" w:cs="Arial"/>
                <w:color w:val="00B050"/>
                <w:sz w:val="20"/>
              </w:rPr>
              <w:t>XXX</w:t>
            </w:r>
          </w:p>
        </w:tc>
      </w:tr>
      <w:tr w:rsidR="001677F1" w:rsidRPr="006051D2" w14:paraId="73E923E9" w14:textId="77777777" w:rsidTr="001677F1">
        <w:trPr>
          <w:trHeight w:val="238"/>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793609AA" w14:textId="77777777" w:rsidR="001677F1" w:rsidRPr="006051D2" w:rsidRDefault="001677F1" w:rsidP="005B5E21">
            <w:pPr>
              <w:pStyle w:val="Zkladntext31"/>
              <w:shd w:val="clear" w:color="auto" w:fill="auto"/>
              <w:spacing w:line="240" w:lineRule="auto"/>
              <w:ind w:left="100" w:firstLine="0"/>
            </w:pPr>
            <w:r w:rsidRPr="006051D2">
              <w:t>Adresa místa podnikání</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291DB658" w14:textId="77777777" w:rsidR="001677F1" w:rsidRPr="006051D2" w:rsidRDefault="001677F1" w:rsidP="005B5E21">
            <w:pPr>
              <w:pStyle w:val="Zkladntext"/>
              <w:ind w:left="80"/>
              <w:jc w:val="left"/>
              <w:rPr>
                <w:rFonts w:ascii="Arial" w:hAnsi="Arial" w:cs="Arial"/>
                <w:sz w:val="20"/>
              </w:rPr>
            </w:pPr>
            <w:r w:rsidRPr="006051D2">
              <w:rPr>
                <w:rFonts w:ascii="Arial" w:hAnsi="Arial" w:cs="Arial"/>
                <w:color w:val="00B050"/>
                <w:sz w:val="20"/>
              </w:rPr>
              <w:t>XXX</w:t>
            </w:r>
          </w:p>
        </w:tc>
      </w:tr>
      <w:tr w:rsidR="001677F1" w:rsidRPr="006051D2" w14:paraId="18F72FD8" w14:textId="77777777" w:rsidTr="001677F1">
        <w:trPr>
          <w:trHeight w:val="312"/>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52138898" w14:textId="77777777" w:rsidR="001677F1" w:rsidRPr="006051D2" w:rsidRDefault="001677F1" w:rsidP="005B5E21">
            <w:pPr>
              <w:pStyle w:val="Zkladntext31"/>
              <w:shd w:val="clear" w:color="auto" w:fill="auto"/>
              <w:spacing w:line="240" w:lineRule="auto"/>
              <w:ind w:left="100" w:firstLine="0"/>
            </w:pPr>
            <w:r w:rsidRPr="006051D2">
              <w:t>Identifikační číslo</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526C1F3C" w14:textId="77777777" w:rsidR="001677F1" w:rsidRPr="006051D2" w:rsidRDefault="001677F1" w:rsidP="005B5E21">
            <w:pPr>
              <w:pStyle w:val="Zkladntext"/>
              <w:ind w:left="80"/>
              <w:jc w:val="left"/>
              <w:rPr>
                <w:rFonts w:ascii="Arial" w:hAnsi="Arial" w:cs="Arial"/>
                <w:sz w:val="20"/>
              </w:rPr>
            </w:pPr>
            <w:r w:rsidRPr="006051D2">
              <w:rPr>
                <w:rFonts w:ascii="Arial" w:hAnsi="Arial" w:cs="Arial"/>
                <w:color w:val="00B050"/>
                <w:sz w:val="20"/>
              </w:rPr>
              <w:t>XXX</w:t>
            </w:r>
          </w:p>
        </w:tc>
      </w:tr>
      <w:tr w:rsidR="001677F1" w:rsidRPr="006051D2" w14:paraId="1D85C22B" w14:textId="77777777" w:rsidTr="001677F1">
        <w:trPr>
          <w:trHeight w:val="238"/>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5DF32C49" w14:textId="77777777" w:rsidR="001677F1" w:rsidRPr="006051D2" w:rsidRDefault="001677F1" w:rsidP="005B5E21">
            <w:pPr>
              <w:pStyle w:val="Zkladntext31"/>
              <w:shd w:val="clear" w:color="auto" w:fill="auto"/>
              <w:spacing w:line="240" w:lineRule="auto"/>
              <w:ind w:left="100" w:firstLine="0"/>
            </w:pPr>
            <w:r w:rsidRPr="006051D2">
              <w:t>Telefon</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54F6DCE9" w14:textId="77777777" w:rsidR="001677F1" w:rsidRPr="006051D2" w:rsidRDefault="001677F1" w:rsidP="005B5E21">
            <w:pPr>
              <w:pStyle w:val="Zkladntext"/>
              <w:ind w:left="80"/>
              <w:jc w:val="left"/>
              <w:rPr>
                <w:rFonts w:ascii="Arial" w:hAnsi="Arial" w:cs="Arial"/>
                <w:sz w:val="20"/>
              </w:rPr>
            </w:pPr>
            <w:r w:rsidRPr="006051D2">
              <w:rPr>
                <w:rFonts w:ascii="Arial" w:hAnsi="Arial" w:cs="Arial"/>
                <w:color w:val="00B050"/>
                <w:sz w:val="20"/>
              </w:rPr>
              <w:t>XXX</w:t>
            </w:r>
          </w:p>
        </w:tc>
      </w:tr>
    </w:tbl>
    <w:p w14:paraId="2F76B833" w14:textId="77777777" w:rsidR="008F5924" w:rsidRPr="006051D2" w:rsidRDefault="00C65013" w:rsidP="008F5924">
      <w:pPr>
        <w:pStyle w:val="Nadpis2"/>
      </w:pPr>
      <w:bookmarkStart w:id="6" w:name="_Toc510519535"/>
      <w:r w:rsidRPr="006051D2">
        <w:t xml:space="preserve">Právnická </w:t>
      </w:r>
      <w:r w:rsidR="008F5924" w:rsidRPr="006051D2">
        <w:t>osoba</w:t>
      </w:r>
      <w:bookmarkEnd w:id="6"/>
    </w:p>
    <w:p w14:paraId="7885486D" w14:textId="77777777" w:rsidR="008F5924" w:rsidRPr="006051D2" w:rsidRDefault="008F5924" w:rsidP="008F5924">
      <w:pPr>
        <w:pStyle w:val="Bntext"/>
        <w:rPr>
          <w:color w:val="00B050"/>
        </w:rPr>
      </w:pPr>
      <w:r w:rsidRPr="006051D2">
        <w:rPr>
          <w:color w:val="00B050"/>
        </w:rPr>
        <w:t>(v případě více osob rozšířit tabulku)</w:t>
      </w:r>
    </w:p>
    <w:tbl>
      <w:tblPr>
        <w:tblW w:w="9149" w:type="dxa"/>
        <w:tblLayout w:type="fixed"/>
        <w:tblCellMar>
          <w:left w:w="0" w:type="dxa"/>
          <w:right w:w="0" w:type="dxa"/>
        </w:tblCellMar>
        <w:tblLook w:val="0000" w:firstRow="0" w:lastRow="0" w:firstColumn="0" w:lastColumn="0" w:noHBand="0" w:noVBand="0"/>
      </w:tblPr>
      <w:tblGrid>
        <w:gridCol w:w="2557"/>
        <w:gridCol w:w="6592"/>
      </w:tblGrid>
      <w:tr w:rsidR="005B5E21" w:rsidRPr="006051D2" w14:paraId="0E4915BA" w14:textId="77777777" w:rsidTr="009C44F9">
        <w:trPr>
          <w:trHeight w:val="256"/>
        </w:trPr>
        <w:tc>
          <w:tcPr>
            <w:tcW w:w="2557" w:type="dxa"/>
            <w:tcBorders>
              <w:top w:val="single" w:sz="4" w:space="0" w:color="auto"/>
              <w:left w:val="single" w:sz="4" w:space="0" w:color="auto"/>
              <w:bottom w:val="single" w:sz="4" w:space="0" w:color="auto"/>
              <w:right w:val="single" w:sz="4" w:space="0" w:color="auto"/>
            </w:tcBorders>
            <w:shd w:val="clear" w:color="auto" w:fill="FFFFFF"/>
            <w:vAlign w:val="center"/>
          </w:tcPr>
          <w:p w14:paraId="2C387DE0" w14:textId="77777777" w:rsidR="005B5E21" w:rsidRPr="006051D2" w:rsidRDefault="005B5E21" w:rsidP="009C44F9">
            <w:pPr>
              <w:pStyle w:val="Zkladntext31"/>
              <w:shd w:val="clear" w:color="auto" w:fill="auto"/>
              <w:spacing w:line="240" w:lineRule="auto"/>
              <w:ind w:left="100" w:firstLine="0"/>
            </w:pPr>
            <w:r w:rsidRPr="006051D2">
              <w:t>Název</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0E41D305" w14:textId="77777777" w:rsidR="005B5E21" w:rsidRPr="006051D2" w:rsidRDefault="005B5E21" w:rsidP="00CC720E">
            <w:pPr>
              <w:pStyle w:val="Zkladntext"/>
              <w:ind w:left="80"/>
              <w:jc w:val="left"/>
              <w:rPr>
                <w:rFonts w:ascii="Arial" w:hAnsi="Arial" w:cs="Arial"/>
                <w:color w:val="00B050"/>
                <w:sz w:val="20"/>
              </w:rPr>
            </w:pPr>
            <w:r w:rsidRPr="006051D2">
              <w:rPr>
                <w:rFonts w:ascii="Arial" w:hAnsi="Arial" w:cs="Arial"/>
                <w:color w:val="00B050"/>
                <w:sz w:val="20"/>
              </w:rPr>
              <w:t>XXX</w:t>
            </w:r>
          </w:p>
        </w:tc>
      </w:tr>
      <w:tr w:rsidR="005B5E21" w:rsidRPr="006051D2" w14:paraId="20C73AB3" w14:textId="77777777" w:rsidTr="009C44F9">
        <w:trPr>
          <w:trHeight w:val="256"/>
        </w:trPr>
        <w:tc>
          <w:tcPr>
            <w:tcW w:w="2557" w:type="dxa"/>
            <w:tcBorders>
              <w:top w:val="single" w:sz="4" w:space="0" w:color="auto"/>
              <w:left w:val="single" w:sz="4" w:space="0" w:color="auto"/>
              <w:bottom w:val="single" w:sz="4" w:space="0" w:color="auto"/>
              <w:right w:val="single" w:sz="4" w:space="0" w:color="auto"/>
            </w:tcBorders>
            <w:shd w:val="clear" w:color="auto" w:fill="FFFFFF"/>
            <w:vAlign w:val="center"/>
          </w:tcPr>
          <w:p w14:paraId="24D328CF" w14:textId="77777777" w:rsidR="005B5E21" w:rsidRPr="006051D2" w:rsidRDefault="005B5E21" w:rsidP="00C65013">
            <w:pPr>
              <w:pStyle w:val="Zkladntext31"/>
              <w:shd w:val="clear" w:color="auto" w:fill="auto"/>
              <w:spacing w:line="240" w:lineRule="auto"/>
              <w:ind w:left="100" w:firstLine="0"/>
            </w:pPr>
            <w:r w:rsidRPr="006051D2">
              <w:t>Sídlo</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53D1556E" w14:textId="77777777" w:rsidR="005B5E21" w:rsidRPr="006051D2" w:rsidRDefault="005B5E21" w:rsidP="00CC720E">
            <w:pPr>
              <w:pStyle w:val="Zkladntext"/>
              <w:ind w:left="80"/>
              <w:jc w:val="left"/>
              <w:rPr>
                <w:rFonts w:ascii="Arial" w:hAnsi="Arial" w:cs="Arial"/>
                <w:sz w:val="20"/>
              </w:rPr>
            </w:pPr>
            <w:r w:rsidRPr="006051D2">
              <w:rPr>
                <w:rFonts w:ascii="Arial" w:hAnsi="Arial" w:cs="Arial"/>
                <w:color w:val="00B050"/>
                <w:sz w:val="20"/>
              </w:rPr>
              <w:t>XXX</w:t>
            </w:r>
          </w:p>
        </w:tc>
      </w:tr>
      <w:tr w:rsidR="005B5E21" w:rsidRPr="006051D2" w14:paraId="0F58C027" w14:textId="77777777" w:rsidTr="009C44F9">
        <w:trPr>
          <w:trHeight w:val="312"/>
        </w:trPr>
        <w:tc>
          <w:tcPr>
            <w:tcW w:w="2557" w:type="dxa"/>
            <w:tcBorders>
              <w:top w:val="single" w:sz="4" w:space="0" w:color="auto"/>
              <w:left w:val="single" w:sz="4" w:space="0" w:color="auto"/>
              <w:bottom w:val="single" w:sz="4" w:space="0" w:color="auto"/>
              <w:right w:val="single" w:sz="4" w:space="0" w:color="auto"/>
            </w:tcBorders>
            <w:shd w:val="clear" w:color="auto" w:fill="FFFFFF"/>
            <w:vAlign w:val="center"/>
          </w:tcPr>
          <w:p w14:paraId="1623A16C" w14:textId="77777777" w:rsidR="005B5E21" w:rsidRPr="006051D2" w:rsidRDefault="005B5E21" w:rsidP="009C44F9">
            <w:pPr>
              <w:pStyle w:val="Zkladntext31"/>
              <w:shd w:val="clear" w:color="auto" w:fill="auto"/>
              <w:spacing w:line="240" w:lineRule="auto"/>
              <w:ind w:left="100" w:firstLine="0"/>
            </w:pPr>
            <w:r w:rsidRPr="006051D2">
              <w:t>Identifikační číslo</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6FF46F25" w14:textId="77777777" w:rsidR="005B5E21" w:rsidRPr="006051D2" w:rsidRDefault="005B5E21" w:rsidP="00CC720E">
            <w:pPr>
              <w:pStyle w:val="Zkladntext"/>
              <w:ind w:left="80"/>
              <w:jc w:val="left"/>
              <w:rPr>
                <w:rFonts w:ascii="Arial" w:hAnsi="Arial" w:cs="Arial"/>
                <w:sz w:val="20"/>
              </w:rPr>
            </w:pPr>
            <w:r w:rsidRPr="006051D2">
              <w:rPr>
                <w:rFonts w:ascii="Arial" w:hAnsi="Arial" w:cs="Arial"/>
                <w:color w:val="00B050"/>
                <w:sz w:val="20"/>
              </w:rPr>
              <w:t>XXX</w:t>
            </w:r>
          </w:p>
        </w:tc>
      </w:tr>
      <w:tr w:rsidR="005B5E21" w:rsidRPr="006051D2" w14:paraId="1085FA4D" w14:textId="77777777" w:rsidTr="009C44F9">
        <w:trPr>
          <w:trHeight w:val="238"/>
        </w:trPr>
        <w:tc>
          <w:tcPr>
            <w:tcW w:w="2557" w:type="dxa"/>
            <w:tcBorders>
              <w:top w:val="single" w:sz="4" w:space="0" w:color="auto"/>
              <w:left w:val="single" w:sz="4" w:space="0" w:color="auto"/>
              <w:bottom w:val="single" w:sz="4" w:space="0" w:color="auto"/>
              <w:right w:val="single" w:sz="4" w:space="0" w:color="auto"/>
            </w:tcBorders>
            <w:shd w:val="clear" w:color="auto" w:fill="FFFFFF"/>
            <w:vAlign w:val="center"/>
          </w:tcPr>
          <w:p w14:paraId="5AD0463F" w14:textId="77777777" w:rsidR="005B5E21" w:rsidRPr="006051D2" w:rsidRDefault="005B5E21" w:rsidP="009C44F9">
            <w:pPr>
              <w:pStyle w:val="Zkladntext31"/>
              <w:shd w:val="clear" w:color="auto" w:fill="auto"/>
              <w:spacing w:line="240" w:lineRule="auto"/>
              <w:ind w:left="100" w:firstLine="0"/>
            </w:pPr>
            <w:r w:rsidRPr="006051D2">
              <w:t>Telefon</w:t>
            </w:r>
          </w:p>
        </w:tc>
        <w:tc>
          <w:tcPr>
            <w:tcW w:w="6592" w:type="dxa"/>
            <w:tcBorders>
              <w:top w:val="single" w:sz="4" w:space="0" w:color="auto"/>
              <w:left w:val="single" w:sz="4" w:space="0" w:color="auto"/>
              <w:bottom w:val="single" w:sz="4" w:space="0" w:color="auto"/>
              <w:right w:val="single" w:sz="4" w:space="0" w:color="auto"/>
            </w:tcBorders>
            <w:shd w:val="clear" w:color="auto" w:fill="FFFFFF"/>
          </w:tcPr>
          <w:p w14:paraId="0323D3EE" w14:textId="77777777" w:rsidR="005B5E21" w:rsidRPr="006051D2" w:rsidRDefault="005B5E21" w:rsidP="00CC720E">
            <w:pPr>
              <w:pStyle w:val="Zkladntext"/>
              <w:ind w:left="80"/>
              <w:jc w:val="left"/>
              <w:rPr>
                <w:rFonts w:ascii="Arial" w:hAnsi="Arial" w:cs="Arial"/>
                <w:sz w:val="20"/>
              </w:rPr>
            </w:pPr>
            <w:r w:rsidRPr="006051D2">
              <w:rPr>
                <w:rFonts w:ascii="Arial" w:hAnsi="Arial" w:cs="Arial"/>
                <w:color w:val="00B050"/>
                <w:sz w:val="20"/>
              </w:rPr>
              <w:t>XXX</w:t>
            </w:r>
          </w:p>
        </w:tc>
      </w:tr>
    </w:tbl>
    <w:p w14:paraId="7EE00F39" w14:textId="77777777" w:rsidR="00316EC3" w:rsidRPr="006051D2" w:rsidRDefault="00316EC3" w:rsidP="00316EC3">
      <w:pPr>
        <w:pStyle w:val="Nadpis1"/>
        <w:tabs>
          <w:tab w:val="clear" w:pos="851"/>
          <w:tab w:val="num" w:pos="432"/>
        </w:tabs>
        <w:ind w:left="432" w:hanging="432"/>
      </w:pPr>
      <w:bookmarkStart w:id="7" w:name="_Toc510519536"/>
      <w:r w:rsidRPr="006051D2">
        <w:t>Údaje o zpracovateli havarijního plánu</w:t>
      </w:r>
      <w:bookmarkEnd w:id="7"/>
    </w:p>
    <w:tbl>
      <w:tblPr>
        <w:tblW w:w="9100" w:type="dxa"/>
        <w:tblLayout w:type="fixed"/>
        <w:tblCellMar>
          <w:left w:w="0" w:type="dxa"/>
          <w:right w:w="0" w:type="dxa"/>
        </w:tblCellMar>
        <w:tblLook w:val="0000" w:firstRow="0" w:lastRow="0" w:firstColumn="0" w:lastColumn="0" w:noHBand="0" w:noVBand="0"/>
      </w:tblPr>
      <w:tblGrid>
        <w:gridCol w:w="2750"/>
        <w:gridCol w:w="6350"/>
      </w:tblGrid>
      <w:tr w:rsidR="00792B9B" w:rsidRPr="006051D2" w14:paraId="30FA2C7D" w14:textId="77777777" w:rsidTr="006B12A3">
        <w:trPr>
          <w:trHeight w:val="259"/>
        </w:trPr>
        <w:tc>
          <w:tcPr>
            <w:tcW w:w="2750" w:type="dxa"/>
            <w:tcBorders>
              <w:top w:val="single" w:sz="4" w:space="0" w:color="auto"/>
              <w:left w:val="single" w:sz="4" w:space="0" w:color="auto"/>
              <w:bottom w:val="single" w:sz="4" w:space="0" w:color="auto"/>
              <w:right w:val="single" w:sz="4" w:space="0" w:color="auto"/>
            </w:tcBorders>
            <w:shd w:val="clear" w:color="auto" w:fill="FFFFFF"/>
          </w:tcPr>
          <w:p w14:paraId="74B4F7D6" w14:textId="77777777" w:rsidR="00792B9B" w:rsidRPr="006051D2" w:rsidRDefault="00792B9B" w:rsidP="00792B9B">
            <w:pPr>
              <w:pStyle w:val="Zkladntext31"/>
              <w:shd w:val="clear" w:color="auto" w:fill="auto"/>
              <w:spacing w:line="240" w:lineRule="auto"/>
              <w:ind w:left="100" w:firstLine="0"/>
            </w:pPr>
            <w:r w:rsidRPr="006051D2">
              <w:t>Jméno a Příjmení</w:t>
            </w:r>
          </w:p>
        </w:tc>
        <w:tc>
          <w:tcPr>
            <w:tcW w:w="6350" w:type="dxa"/>
            <w:tcBorders>
              <w:top w:val="single" w:sz="4" w:space="0" w:color="auto"/>
              <w:left w:val="single" w:sz="4" w:space="0" w:color="auto"/>
              <w:bottom w:val="single" w:sz="4" w:space="0" w:color="auto"/>
              <w:right w:val="single" w:sz="4" w:space="0" w:color="auto"/>
            </w:tcBorders>
            <w:shd w:val="clear" w:color="auto" w:fill="FFFFFF"/>
          </w:tcPr>
          <w:p w14:paraId="5D94CFF1" w14:textId="1923D316" w:rsidR="00792B9B" w:rsidRPr="00140976" w:rsidRDefault="00203AE0" w:rsidP="00792B9B">
            <w:r w:rsidRPr="003426EC">
              <w:t>Golik VH, s. r. o.</w:t>
            </w:r>
            <w:r>
              <w:t xml:space="preserve">, Ing. </w:t>
            </w:r>
            <w:r w:rsidR="00792B9B" w:rsidRPr="00140976">
              <w:t>Pavel Golík</w:t>
            </w:r>
          </w:p>
        </w:tc>
      </w:tr>
      <w:tr w:rsidR="00792B9B" w:rsidRPr="006051D2" w14:paraId="38F2F53B" w14:textId="77777777" w:rsidTr="006B12A3">
        <w:trPr>
          <w:trHeight w:val="238"/>
        </w:trPr>
        <w:tc>
          <w:tcPr>
            <w:tcW w:w="2750" w:type="dxa"/>
            <w:tcBorders>
              <w:top w:val="single" w:sz="4" w:space="0" w:color="auto"/>
              <w:left w:val="single" w:sz="4" w:space="0" w:color="auto"/>
              <w:bottom w:val="single" w:sz="4" w:space="0" w:color="auto"/>
              <w:right w:val="single" w:sz="4" w:space="0" w:color="auto"/>
            </w:tcBorders>
            <w:shd w:val="clear" w:color="auto" w:fill="FFFFFF"/>
          </w:tcPr>
          <w:p w14:paraId="08898C62" w14:textId="77777777" w:rsidR="00792B9B" w:rsidRPr="006051D2" w:rsidRDefault="00792B9B" w:rsidP="00792B9B">
            <w:pPr>
              <w:pStyle w:val="Zkladntext31"/>
              <w:shd w:val="clear" w:color="auto" w:fill="auto"/>
              <w:spacing w:line="240" w:lineRule="auto"/>
              <w:ind w:left="100" w:firstLine="0"/>
            </w:pPr>
            <w:r w:rsidRPr="006051D2">
              <w:t>Adresa trvalého pobytu</w:t>
            </w:r>
          </w:p>
        </w:tc>
        <w:tc>
          <w:tcPr>
            <w:tcW w:w="6350" w:type="dxa"/>
            <w:tcBorders>
              <w:top w:val="single" w:sz="4" w:space="0" w:color="auto"/>
              <w:left w:val="single" w:sz="4" w:space="0" w:color="auto"/>
              <w:bottom w:val="single" w:sz="4" w:space="0" w:color="auto"/>
              <w:right w:val="single" w:sz="4" w:space="0" w:color="auto"/>
            </w:tcBorders>
            <w:shd w:val="clear" w:color="auto" w:fill="FFFFFF"/>
          </w:tcPr>
          <w:p w14:paraId="1FDB3E55" w14:textId="77777777" w:rsidR="00792B9B" w:rsidRPr="00140976" w:rsidRDefault="00792B9B" w:rsidP="00792B9B">
            <w:r w:rsidRPr="00140976">
              <w:t>Babice nad Svitavou 162, 66401</w:t>
            </w:r>
          </w:p>
        </w:tc>
      </w:tr>
      <w:tr w:rsidR="00792B9B" w:rsidRPr="006051D2" w14:paraId="62EB7056" w14:textId="77777777" w:rsidTr="006B12A3">
        <w:trPr>
          <w:trHeight w:val="241"/>
        </w:trPr>
        <w:tc>
          <w:tcPr>
            <w:tcW w:w="2750" w:type="dxa"/>
            <w:tcBorders>
              <w:top w:val="single" w:sz="4" w:space="0" w:color="auto"/>
              <w:left w:val="single" w:sz="4" w:space="0" w:color="auto"/>
              <w:bottom w:val="single" w:sz="4" w:space="0" w:color="auto"/>
              <w:right w:val="single" w:sz="4" w:space="0" w:color="auto"/>
            </w:tcBorders>
            <w:shd w:val="clear" w:color="auto" w:fill="FFFFFF"/>
          </w:tcPr>
          <w:p w14:paraId="5BB6B4AB" w14:textId="77777777" w:rsidR="00792B9B" w:rsidRPr="006051D2" w:rsidRDefault="00792B9B" w:rsidP="00792B9B">
            <w:pPr>
              <w:pStyle w:val="Zkladntext31"/>
              <w:shd w:val="clear" w:color="auto" w:fill="auto"/>
              <w:spacing w:line="240" w:lineRule="auto"/>
              <w:ind w:left="100" w:firstLine="0"/>
            </w:pPr>
            <w:r w:rsidRPr="006051D2">
              <w:t>Dosažené vzdělání</w:t>
            </w:r>
          </w:p>
        </w:tc>
        <w:tc>
          <w:tcPr>
            <w:tcW w:w="6350" w:type="dxa"/>
            <w:tcBorders>
              <w:top w:val="single" w:sz="4" w:space="0" w:color="auto"/>
              <w:left w:val="single" w:sz="4" w:space="0" w:color="auto"/>
              <w:bottom w:val="single" w:sz="4" w:space="0" w:color="auto"/>
              <w:right w:val="single" w:sz="4" w:space="0" w:color="auto"/>
            </w:tcBorders>
            <w:shd w:val="clear" w:color="auto" w:fill="FFFFFF"/>
          </w:tcPr>
          <w:p w14:paraId="0B3DF4F7" w14:textId="77777777" w:rsidR="00792B9B" w:rsidRPr="00140976" w:rsidRDefault="00792B9B" w:rsidP="00792B9B">
            <w:r w:rsidRPr="00140976">
              <w:t>VUT v Brně, FAST, Vodní hospodářství a vodní stavby (Ing., PhD.)</w:t>
            </w:r>
          </w:p>
        </w:tc>
      </w:tr>
      <w:tr w:rsidR="00792B9B" w:rsidRPr="006051D2" w14:paraId="6EC6C4E3" w14:textId="77777777" w:rsidTr="006B12A3">
        <w:trPr>
          <w:trHeight w:val="241"/>
        </w:trPr>
        <w:tc>
          <w:tcPr>
            <w:tcW w:w="2750" w:type="dxa"/>
            <w:tcBorders>
              <w:top w:val="single" w:sz="4" w:space="0" w:color="auto"/>
              <w:left w:val="single" w:sz="4" w:space="0" w:color="auto"/>
              <w:bottom w:val="single" w:sz="4" w:space="0" w:color="auto"/>
              <w:right w:val="single" w:sz="4" w:space="0" w:color="auto"/>
            </w:tcBorders>
            <w:shd w:val="clear" w:color="auto" w:fill="FFFFFF"/>
          </w:tcPr>
          <w:p w14:paraId="7D416D74" w14:textId="77777777" w:rsidR="00792B9B" w:rsidRPr="006051D2" w:rsidRDefault="00792B9B" w:rsidP="00792B9B">
            <w:pPr>
              <w:pStyle w:val="Zkladntext31"/>
              <w:shd w:val="clear" w:color="auto" w:fill="auto"/>
              <w:spacing w:line="240" w:lineRule="auto"/>
              <w:ind w:left="100" w:firstLine="0"/>
            </w:pPr>
            <w:r w:rsidRPr="006051D2">
              <w:t>Telefon</w:t>
            </w:r>
          </w:p>
        </w:tc>
        <w:tc>
          <w:tcPr>
            <w:tcW w:w="6350" w:type="dxa"/>
            <w:tcBorders>
              <w:top w:val="single" w:sz="4" w:space="0" w:color="auto"/>
              <w:left w:val="single" w:sz="4" w:space="0" w:color="auto"/>
              <w:bottom w:val="single" w:sz="4" w:space="0" w:color="auto"/>
              <w:right w:val="single" w:sz="4" w:space="0" w:color="auto"/>
            </w:tcBorders>
            <w:shd w:val="clear" w:color="auto" w:fill="FFFFFF"/>
          </w:tcPr>
          <w:p w14:paraId="5210EFA7" w14:textId="77777777" w:rsidR="00792B9B" w:rsidRDefault="00792B9B" w:rsidP="00792B9B">
            <w:r w:rsidRPr="00140976">
              <w:t>734 136 339</w:t>
            </w:r>
          </w:p>
        </w:tc>
      </w:tr>
    </w:tbl>
    <w:p w14:paraId="5A7C35E5" w14:textId="77777777" w:rsidR="006B12A3" w:rsidRPr="009743EC" w:rsidRDefault="006B12A3" w:rsidP="006B12A3">
      <w:pPr>
        <w:pStyle w:val="Bntext"/>
        <w:rPr>
          <w:rFonts w:cs="Arial"/>
          <w:szCs w:val="20"/>
          <w:highlight w:val="lightGray"/>
        </w:rPr>
      </w:pPr>
    </w:p>
    <w:p w14:paraId="6A2C6EBA" w14:textId="77777777" w:rsidR="005148C8" w:rsidRPr="006051D2" w:rsidRDefault="005148C8" w:rsidP="005148C8">
      <w:pPr>
        <w:pStyle w:val="Nadpis1"/>
        <w:tabs>
          <w:tab w:val="clear" w:pos="851"/>
          <w:tab w:val="num" w:pos="432"/>
        </w:tabs>
        <w:ind w:left="432" w:hanging="432"/>
      </w:pPr>
      <w:bookmarkStart w:id="8" w:name="_Toc510519537"/>
      <w:r w:rsidRPr="006051D2">
        <w:lastRenderedPageBreak/>
        <w:t xml:space="preserve">Statutární zástupci uživatelů závadných látek </w:t>
      </w:r>
      <w:r w:rsidRPr="006051D2">
        <w:rPr>
          <w:szCs w:val="20"/>
        </w:rPr>
        <w:t>k zajištění plnění úkolů podle havarijního plánu</w:t>
      </w:r>
      <w:bookmarkEnd w:id="8"/>
    </w:p>
    <w:p w14:paraId="45A0BBEC" w14:textId="77777777" w:rsidR="00F96953" w:rsidRPr="006051D2" w:rsidRDefault="00F96953" w:rsidP="00F96953">
      <w:pPr>
        <w:pStyle w:val="Nadpis2"/>
      </w:pPr>
      <w:bookmarkStart w:id="9" w:name="_Toc510519538"/>
      <w:r w:rsidRPr="006051D2">
        <w:rPr>
          <w:szCs w:val="20"/>
        </w:rPr>
        <w:t>Statutárního zástupce uživatele závadných látek</w:t>
      </w:r>
      <w:bookmarkEnd w:id="9"/>
    </w:p>
    <w:p w14:paraId="42562B38" w14:textId="77777777" w:rsidR="005148C8" w:rsidRPr="006051D2" w:rsidRDefault="00F96953" w:rsidP="00F96953">
      <w:pPr>
        <w:pStyle w:val="Bntext"/>
        <w:rPr>
          <w:color w:val="00B050"/>
        </w:rPr>
      </w:pPr>
      <w:r w:rsidRPr="006051D2">
        <w:rPr>
          <w:color w:val="00B050"/>
        </w:rPr>
        <w:t xml:space="preserve"> </w:t>
      </w:r>
      <w:r w:rsidR="005148C8" w:rsidRPr="006051D2">
        <w:rPr>
          <w:color w:val="00B050"/>
        </w:rPr>
        <w:t>(v případě více osob rozšířit tabulku)</w:t>
      </w:r>
    </w:p>
    <w:tbl>
      <w:tblPr>
        <w:tblW w:w="9100" w:type="dxa"/>
        <w:tblLayout w:type="fixed"/>
        <w:tblCellMar>
          <w:left w:w="0" w:type="dxa"/>
          <w:right w:w="0" w:type="dxa"/>
        </w:tblCellMar>
        <w:tblLook w:val="0000" w:firstRow="0" w:lastRow="0" w:firstColumn="0" w:lastColumn="0" w:noHBand="0" w:noVBand="0"/>
      </w:tblPr>
      <w:tblGrid>
        <w:gridCol w:w="2750"/>
        <w:gridCol w:w="6350"/>
      </w:tblGrid>
      <w:tr w:rsidR="005B5E21" w:rsidRPr="006051D2" w14:paraId="6BA3411E" w14:textId="77777777" w:rsidTr="00CC720E">
        <w:trPr>
          <w:trHeight w:val="259"/>
        </w:trPr>
        <w:tc>
          <w:tcPr>
            <w:tcW w:w="2750" w:type="dxa"/>
            <w:tcBorders>
              <w:top w:val="single" w:sz="4" w:space="0" w:color="auto"/>
              <w:left w:val="single" w:sz="4" w:space="0" w:color="auto"/>
              <w:bottom w:val="single" w:sz="4" w:space="0" w:color="auto"/>
              <w:right w:val="single" w:sz="4" w:space="0" w:color="auto"/>
            </w:tcBorders>
            <w:shd w:val="clear" w:color="auto" w:fill="FFFFFF"/>
          </w:tcPr>
          <w:p w14:paraId="7EC4DF0D" w14:textId="77777777" w:rsidR="005B5E21" w:rsidRPr="006051D2" w:rsidRDefault="005B5E21" w:rsidP="00CC720E">
            <w:pPr>
              <w:pStyle w:val="Zkladntext31"/>
              <w:shd w:val="clear" w:color="auto" w:fill="auto"/>
              <w:spacing w:line="240" w:lineRule="auto"/>
              <w:ind w:left="100" w:firstLine="0"/>
            </w:pPr>
            <w:r w:rsidRPr="006051D2">
              <w:t>Jméno a Příjmení</w:t>
            </w:r>
          </w:p>
        </w:tc>
        <w:tc>
          <w:tcPr>
            <w:tcW w:w="6350" w:type="dxa"/>
            <w:tcBorders>
              <w:top w:val="single" w:sz="4" w:space="0" w:color="auto"/>
              <w:left w:val="single" w:sz="4" w:space="0" w:color="auto"/>
              <w:bottom w:val="single" w:sz="4" w:space="0" w:color="auto"/>
              <w:right w:val="single" w:sz="4" w:space="0" w:color="auto"/>
            </w:tcBorders>
            <w:shd w:val="clear" w:color="auto" w:fill="FFFFFF"/>
          </w:tcPr>
          <w:p w14:paraId="61AE0283" w14:textId="77777777" w:rsidR="005B5E21" w:rsidRPr="006051D2" w:rsidRDefault="005B5E21" w:rsidP="00CC720E">
            <w:pPr>
              <w:pStyle w:val="Zkladntext"/>
              <w:ind w:left="80"/>
              <w:jc w:val="left"/>
              <w:rPr>
                <w:rFonts w:ascii="Arial" w:hAnsi="Arial" w:cs="Arial"/>
                <w:sz w:val="20"/>
              </w:rPr>
            </w:pPr>
            <w:r w:rsidRPr="006051D2">
              <w:rPr>
                <w:rFonts w:ascii="Arial" w:hAnsi="Arial" w:cs="Arial"/>
                <w:color w:val="00B050"/>
                <w:sz w:val="20"/>
              </w:rPr>
              <w:t>XXX</w:t>
            </w:r>
          </w:p>
        </w:tc>
      </w:tr>
      <w:tr w:rsidR="005B5E21" w:rsidRPr="006051D2" w14:paraId="264BD633" w14:textId="77777777" w:rsidTr="00CC720E">
        <w:trPr>
          <w:trHeight w:val="259"/>
        </w:trPr>
        <w:tc>
          <w:tcPr>
            <w:tcW w:w="2750" w:type="dxa"/>
            <w:tcBorders>
              <w:top w:val="single" w:sz="4" w:space="0" w:color="auto"/>
              <w:left w:val="single" w:sz="4" w:space="0" w:color="auto"/>
              <w:bottom w:val="single" w:sz="4" w:space="0" w:color="auto"/>
              <w:right w:val="single" w:sz="4" w:space="0" w:color="auto"/>
            </w:tcBorders>
            <w:shd w:val="clear" w:color="auto" w:fill="FFFFFF"/>
          </w:tcPr>
          <w:p w14:paraId="7105FA75" w14:textId="77777777" w:rsidR="005B5E21" w:rsidRPr="006051D2" w:rsidRDefault="005B5E21" w:rsidP="00CC720E">
            <w:pPr>
              <w:pStyle w:val="Zkladntext31"/>
              <w:shd w:val="clear" w:color="auto" w:fill="auto"/>
              <w:spacing w:line="240" w:lineRule="auto"/>
              <w:ind w:left="100" w:firstLine="0"/>
            </w:pPr>
            <w:r w:rsidRPr="006051D2">
              <w:t>Telefon</w:t>
            </w:r>
          </w:p>
        </w:tc>
        <w:tc>
          <w:tcPr>
            <w:tcW w:w="6350" w:type="dxa"/>
            <w:tcBorders>
              <w:top w:val="single" w:sz="4" w:space="0" w:color="auto"/>
              <w:left w:val="single" w:sz="4" w:space="0" w:color="auto"/>
              <w:bottom w:val="single" w:sz="4" w:space="0" w:color="auto"/>
              <w:right w:val="single" w:sz="4" w:space="0" w:color="auto"/>
            </w:tcBorders>
            <w:shd w:val="clear" w:color="auto" w:fill="FFFFFF"/>
          </w:tcPr>
          <w:p w14:paraId="0D663D56" w14:textId="77777777" w:rsidR="005B5E21" w:rsidRPr="006051D2" w:rsidRDefault="005B5E21" w:rsidP="00CC720E">
            <w:pPr>
              <w:pStyle w:val="Zkladntext"/>
              <w:ind w:left="80"/>
              <w:jc w:val="left"/>
              <w:rPr>
                <w:rFonts w:ascii="Arial" w:hAnsi="Arial" w:cs="Arial"/>
                <w:sz w:val="20"/>
              </w:rPr>
            </w:pPr>
            <w:r w:rsidRPr="006051D2">
              <w:rPr>
                <w:rFonts w:ascii="Arial" w:hAnsi="Arial" w:cs="Arial"/>
                <w:color w:val="00B050"/>
                <w:sz w:val="20"/>
              </w:rPr>
              <w:t>XXX</w:t>
            </w:r>
          </w:p>
        </w:tc>
      </w:tr>
    </w:tbl>
    <w:p w14:paraId="466520B8" w14:textId="77777777" w:rsidR="00F96953" w:rsidRPr="006051D2" w:rsidRDefault="00F96953" w:rsidP="00F96953">
      <w:pPr>
        <w:pStyle w:val="Bntext"/>
      </w:pPr>
    </w:p>
    <w:p w14:paraId="30A5038B" w14:textId="77777777" w:rsidR="00F96953" w:rsidRPr="006051D2" w:rsidRDefault="00F96953" w:rsidP="00F96953">
      <w:pPr>
        <w:pStyle w:val="Nadpis2"/>
      </w:pPr>
      <w:bookmarkStart w:id="10" w:name="_Toc510519539"/>
      <w:r w:rsidRPr="006051D2">
        <w:t>Osoby určené uživatelem závadných látek</w:t>
      </w:r>
      <w:bookmarkEnd w:id="10"/>
    </w:p>
    <w:p w14:paraId="4585B706" w14:textId="77777777" w:rsidR="00F96953" w:rsidRPr="006051D2" w:rsidRDefault="00F96953" w:rsidP="00F96953">
      <w:pPr>
        <w:pStyle w:val="Bntext"/>
        <w:rPr>
          <w:color w:val="00B050"/>
        </w:rPr>
      </w:pPr>
      <w:r w:rsidRPr="006051D2">
        <w:rPr>
          <w:color w:val="00B050"/>
        </w:rPr>
        <w:t xml:space="preserve"> (v případě více osob rozšířit tabulku)</w:t>
      </w:r>
    </w:p>
    <w:tbl>
      <w:tblPr>
        <w:tblW w:w="9100" w:type="dxa"/>
        <w:tblLayout w:type="fixed"/>
        <w:tblCellMar>
          <w:left w:w="0" w:type="dxa"/>
          <w:right w:w="0" w:type="dxa"/>
        </w:tblCellMar>
        <w:tblLook w:val="0000" w:firstRow="0" w:lastRow="0" w:firstColumn="0" w:lastColumn="0" w:noHBand="0" w:noVBand="0"/>
      </w:tblPr>
      <w:tblGrid>
        <w:gridCol w:w="2750"/>
        <w:gridCol w:w="6350"/>
      </w:tblGrid>
      <w:tr w:rsidR="005B5E21" w:rsidRPr="006051D2" w14:paraId="6BE76F8D" w14:textId="77777777" w:rsidTr="00CC720E">
        <w:trPr>
          <w:trHeight w:val="259"/>
        </w:trPr>
        <w:tc>
          <w:tcPr>
            <w:tcW w:w="2750" w:type="dxa"/>
            <w:tcBorders>
              <w:top w:val="single" w:sz="4" w:space="0" w:color="auto"/>
              <w:left w:val="single" w:sz="4" w:space="0" w:color="auto"/>
              <w:bottom w:val="single" w:sz="4" w:space="0" w:color="auto"/>
              <w:right w:val="single" w:sz="4" w:space="0" w:color="auto"/>
            </w:tcBorders>
            <w:shd w:val="clear" w:color="auto" w:fill="FFFFFF"/>
          </w:tcPr>
          <w:p w14:paraId="35CB3E9E" w14:textId="77777777" w:rsidR="005B5E21" w:rsidRPr="006051D2" w:rsidRDefault="005B5E21" w:rsidP="00CC720E">
            <w:pPr>
              <w:pStyle w:val="Zkladntext31"/>
              <w:shd w:val="clear" w:color="auto" w:fill="auto"/>
              <w:spacing w:line="240" w:lineRule="auto"/>
              <w:ind w:left="100" w:firstLine="0"/>
            </w:pPr>
            <w:r w:rsidRPr="006051D2">
              <w:t>Jméno a Příjmení</w:t>
            </w:r>
          </w:p>
        </w:tc>
        <w:tc>
          <w:tcPr>
            <w:tcW w:w="6350" w:type="dxa"/>
            <w:tcBorders>
              <w:top w:val="single" w:sz="4" w:space="0" w:color="auto"/>
              <w:left w:val="single" w:sz="4" w:space="0" w:color="auto"/>
              <w:bottom w:val="single" w:sz="4" w:space="0" w:color="auto"/>
              <w:right w:val="single" w:sz="4" w:space="0" w:color="auto"/>
            </w:tcBorders>
            <w:shd w:val="clear" w:color="auto" w:fill="FFFFFF"/>
          </w:tcPr>
          <w:p w14:paraId="512DFA48" w14:textId="77777777" w:rsidR="005B5E21" w:rsidRPr="006051D2" w:rsidRDefault="005B5E21" w:rsidP="00CC720E">
            <w:pPr>
              <w:pStyle w:val="Zkladntext"/>
              <w:ind w:left="80"/>
              <w:jc w:val="left"/>
              <w:rPr>
                <w:rFonts w:ascii="Arial" w:hAnsi="Arial" w:cs="Arial"/>
                <w:sz w:val="20"/>
              </w:rPr>
            </w:pPr>
            <w:r w:rsidRPr="006051D2">
              <w:rPr>
                <w:rFonts w:ascii="Arial" w:hAnsi="Arial" w:cs="Arial"/>
                <w:color w:val="00B050"/>
                <w:sz w:val="20"/>
              </w:rPr>
              <w:t>XXX</w:t>
            </w:r>
          </w:p>
        </w:tc>
      </w:tr>
      <w:tr w:rsidR="005B5E21" w:rsidRPr="006051D2" w14:paraId="5F6BD024" w14:textId="77777777" w:rsidTr="00CC720E">
        <w:trPr>
          <w:trHeight w:val="241"/>
        </w:trPr>
        <w:tc>
          <w:tcPr>
            <w:tcW w:w="2750" w:type="dxa"/>
            <w:tcBorders>
              <w:top w:val="single" w:sz="4" w:space="0" w:color="auto"/>
              <w:left w:val="single" w:sz="4" w:space="0" w:color="auto"/>
              <w:bottom w:val="single" w:sz="4" w:space="0" w:color="auto"/>
              <w:right w:val="single" w:sz="4" w:space="0" w:color="auto"/>
            </w:tcBorders>
            <w:shd w:val="clear" w:color="auto" w:fill="FFFFFF"/>
          </w:tcPr>
          <w:p w14:paraId="28AF546F" w14:textId="77777777" w:rsidR="005B5E21" w:rsidRPr="006051D2" w:rsidRDefault="005B5E21" w:rsidP="00CC720E">
            <w:pPr>
              <w:pStyle w:val="Zkladntext31"/>
              <w:shd w:val="clear" w:color="auto" w:fill="auto"/>
              <w:spacing w:line="240" w:lineRule="auto"/>
              <w:ind w:left="100" w:firstLine="0"/>
            </w:pPr>
            <w:r w:rsidRPr="006051D2">
              <w:t>Funkční zařazení osoby</w:t>
            </w:r>
          </w:p>
        </w:tc>
        <w:tc>
          <w:tcPr>
            <w:tcW w:w="6350" w:type="dxa"/>
            <w:tcBorders>
              <w:top w:val="single" w:sz="4" w:space="0" w:color="auto"/>
              <w:left w:val="single" w:sz="4" w:space="0" w:color="auto"/>
              <w:bottom w:val="single" w:sz="4" w:space="0" w:color="auto"/>
              <w:right w:val="single" w:sz="4" w:space="0" w:color="auto"/>
            </w:tcBorders>
            <w:shd w:val="clear" w:color="auto" w:fill="FFFFFF"/>
          </w:tcPr>
          <w:p w14:paraId="6946E27D" w14:textId="77777777" w:rsidR="005B5E21" w:rsidRPr="006051D2" w:rsidRDefault="005B5E21" w:rsidP="00CC720E">
            <w:pPr>
              <w:pStyle w:val="Zkladntext"/>
              <w:ind w:left="80"/>
              <w:jc w:val="left"/>
              <w:rPr>
                <w:rFonts w:ascii="Arial" w:hAnsi="Arial" w:cs="Arial"/>
                <w:sz w:val="20"/>
              </w:rPr>
            </w:pPr>
            <w:r w:rsidRPr="006051D2">
              <w:rPr>
                <w:rFonts w:ascii="Arial" w:hAnsi="Arial" w:cs="Arial"/>
                <w:color w:val="00B050"/>
                <w:sz w:val="20"/>
              </w:rPr>
              <w:t>XXX</w:t>
            </w:r>
          </w:p>
        </w:tc>
      </w:tr>
      <w:tr w:rsidR="005B5E21" w:rsidRPr="006051D2" w14:paraId="6DCF30DD" w14:textId="77777777" w:rsidTr="00CC720E">
        <w:trPr>
          <w:trHeight w:val="241"/>
        </w:trPr>
        <w:tc>
          <w:tcPr>
            <w:tcW w:w="2750" w:type="dxa"/>
            <w:tcBorders>
              <w:top w:val="single" w:sz="4" w:space="0" w:color="auto"/>
              <w:left w:val="single" w:sz="4" w:space="0" w:color="auto"/>
              <w:bottom w:val="single" w:sz="4" w:space="0" w:color="auto"/>
              <w:right w:val="single" w:sz="4" w:space="0" w:color="auto"/>
            </w:tcBorders>
            <w:shd w:val="clear" w:color="auto" w:fill="FFFFFF"/>
          </w:tcPr>
          <w:p w14:paraId="461CE326" w14:textId="77777777" w:rsidR="005B5E21" w:rsidRPr="006051D2" w:rsidRDefault="005B5E21" w:rsidP="00CC720E">
            <w:pPr>
              <w:pStyle w:val="Zkladntext31"/>
              <w:shd w:val="clear" w:color="auto" w:fill="auto"/>
              <w:spacing w:line="240" w:lineRule="auto"/>
              <w:ind w:left="100" w:firstLine="0"/>
            </w:pPr>
            <w:r w:rsidRPr="006051D2">
              <w:t>Telefon</w:t>
            </w:r>
          </w:p>
        </w:tc>
        <w:tc>
          <w:tcPr>
            <w:tcW w:w="6350" w:type="dxa"/>
            <w:tcBorders>
              <w:top w:val="single" w:sz="4" w:space="0" w:color="auto"/>
              <w:left w:val="single" w:sz="4" w:space="0" w:color="auto"/>
              <w:bottom w:val="single" w:sz="4" w:space="0" w:color="auto"/>
              <w:right w:val="single" w:sz="4" w:space="0" w:color="auto"/>
            </w:tcBorders>
            <w:shd w:val="clear" w:color="auto" w:fill="FFFFFF"/>
          </w:tcPr>
          <w:p w14:paraId="5D42FC20" w14:textId="77777777" w:rsidR="005B5E21" w:rsidRPr="006051D2" w:rsidRDefault="005B5E21" w:rsidP="00CC720E">
            <w:pPr>
              <w:pStyle w:val="Zkladntext"/>
              <w:ind w:left="80"/>
              <w:jc w:val="left"/>
              <w:rPr>
                <w:rFonts w:ascii="Arial" w:hAnsi="Arial" w:cs="Arial"/>
                <w:sz w:val="20"/>
              </w:rPr>
            </w:pPr>
            <w:r w:rsidRPr="006051D2">
              <w:rPr>
                <w:rFonts w:ascii="Arial" w:hAnsi="Arial" w:cs="Arial"/>
                <w:color w:val="00B050"/>
                <w:sz w:val="20"/>
              </w:rPr>
              <w:t>XXX</w:t>
            </w:r>
          </w:p>
        </w:tc>
      </w:tr>
    </w:tbl>
    <w:p w14:paraId="409274F0" w14:textId="77777777" w:rsidR="00DC63A7" w:rsidRPr="006051D2" w:rsidRDefault="00DC63A7" w:rsidP="00F96953">
      <w:pPr>
        <w:pStyle w:val="Bntext"/>
      </w:pPr>
    </w:p>
    <w:p w14:paraId="4D9CEF55" w14:textId="77777777" w:rsidR="00316EC3" w:rsidRPr="006051D2" w:rsidRDefault="00316EC3" w:rsidP="00316EC3">
      <w:pPr>
        <w:pStyle w:val="Nadpis1"/>
        <w:tabs>
          <w:tab w:val="clear" w:pos="851"/>
          <w:tab w:val="num" w:pos="432"/>
        </w:tabs>
        <w:ind w:left="432" w:hanging="432"/>
      </w:pPr>
      <w:bookmarkStart w:id="11" w:name="_Toc510519540"/>
      <w:r w:rsidRPr="006051D2">
        <w:t>Seznam závadných látek</w:t>
      </w:r>
      <w:bookmarkEnd w:id="11"/>
    </w:p>
    <w:p w14:paraId="1896690C" w14:textId="77777777" w:rsidR="009A7806" w:rsidRPr="006051D2" w:rsidRDefault="009A7806" w:rsidP="009A7806">
      <w:pPr>
        <w:pStyle w:val="Bntext"/>
        <w:rPr>
          <w:rFonts w:cs="Arial"/>
          <w:color w:val="00B050"/>
          <w:szCs w:val="20"/>
        </w:rPr>
      </w:pPr>
      <w:r w:rsidRPr="006051D2">
        <w:rPr>
          <w:rFonts w:cs="Arial"/>
          <w:color w:val="00B050"/>
          <w:szCs w:val="20"/>
        </w:rPr>
        <w:t xml:space="preserve">Zhotovitel stavby </w:t>
      </w:r>
      <w:r w:rsidR="00A313E1" w:rsidRPr="006051D2">
        <w:rPr>
          <w:rFonts w:cs="Arial"/>
          <w:color w:val="00B050"/>
          <w:szCs w:val="20"/>
        </w:rPr>
        <w:t xml:space="preserve">upřesní a </w:t>
      </w:r>
      <w:r w:rsidRPr="006051D2">
        <w:rPr>
          <w:rFonts w:cs="Arial"/>
          <w:color w:val="00B050"/>
          <w:szCs w:val="20"/>
        </w:rPr>
        <w:t xml:space="preserve">doplní </w:t>
      </w:r>
      <w:r w:rsidR="00A313E1" w:rsidRPr="006051D2">
        <w:rPr>
          <w:rFonts w:cs="Arial"/>
          <w:color w:val="00B050"/>
          <w:szCs w:val="20"/>
        </w:rPr>
        <w:t xml:space="preserve">seznam závadných látek, které se po dobu realizace stavby budou vyskytovat </w:t>
      </w:r>
      <w:r w:rsidR="006A782E" w:rsidRPr="006051D2">
        <w:rPr>
          <w:rFonts w:cs="Arial"/>
          <w:color w:val="00B050"/>
          <w:szCs w:val="20"/>
        </w:rPr>
        <w:t>v obvodu staveniště</w:t>
      </w:r>
      <w:r w:rsidRPr="006051D2">
        <w:rPr>
          <w:rFonts w:cs="Arial"/>
          <w:color w:val="00B050"/>
          <w:szCs w:val="20"/>
        </w:rPr>
        <w:t xml:space="preserve">. </w:t>
      </w:r>
      <w:r w:rsidR="00A313E1" w:rsidRPr="006051D2">
        <w:rPr>
          <w:rFonts w:cs="Arial"/>
          <w:color w:val="00B050"/>
          <w:szCs w:val="20"/>
        </w:rPr>
        <w:t xml:space="preserve">K HP doplní ve formě přílohy </w:t>
      </w:r>
      <w:r w:rsidRPr="006051D2">
        <w:rPr>
          <w:rFonts w:cs="Arial"/>
          <w:color w:val="00B050"/>
          <w:szCs w:val="20"/>
        </w:rPr>
        <w:t>bezpečnostní nebo identifikační list</w:t>
      </w:r>
      <w:r w:rsidR="003728C1" w:rsidRPr="006051D2">
        <w:rPr>
          <w:rFonts w:cs="Arial"/>
          <w:color w:val="00B050"/>
          <w:szCs w:val="20"/>
        </w:rPr>
        <w:t>y</w:t>
      </w:r>
      <w:r w:rsidRPr="006051D2">
        <w:rPr>
          <w:rFonts w:cs="Arial"/>
          <w:color w:val="00B050"/>
          <w:szCs w:val="20"/>
        </w:rPr>
        <w:t xml:space="preserve"> </w:t>
      </w:r>
      <w:r w:rsidR="003728C1" w:rsidRPr="006051D2">
        <w:rPr>
          <w:rFonts w:cs="Arial"/>
          <w:color w:val="00B050"/>
          <w:szCs w:val="20"/>
        </w:rPr>
        <w:t>závadných látek a nebezpečných odpadů</w:t>
      </w:r>
      <w:r w:rsidR="00A313E1" w:rsidRPr="006051D2">
        <w:rPr>
          <w:rFonts w:cs="Arial"/>
          <w:color w:val="00B050"/>
          <w:szCs w:val="20"/>
        </w:rPr>
        <w:t>,</w:t>
      </w:r>
      <w:r w:rsidRPr="006051D2">
        <w:rPr>
          <w:rFonts w:cs="Arial"/>
          <w:color w:val="00B050"/>
          <w:szCs w:val="20"/>
        </w:rPr>
        <w:t xml:space="preserve"> v případě, že není bezpečnostní list ani identifikační list k dispozici, uvedou se vlastnosti těchto látek podle přílohy </w:t>
      </w:r>
      <w:r w:rsidR="00C62ABE" w:rsidRPr="006051D2">
        <w:rPr>
          <w:rFonts w:cs="Arial"/>
          <w:color w:val="00B050"/>
          <w:szCs w:val="20"/>
        </w:rPr>
        <w:t xml:space="preserve">č. 2 k vyhlášce č. 450/2005 Sb. </w:t>
      </w:r>
      <w:r w:rsidRPr="006051D2">
        <w:rPr>
          <w:rFonts w:cs="Arial"/>
          <w:color w:val="00B050"/>
          <w:szCs w:val="20"/>
        </w:rPr>
        <w:t>a průměrné a nejvyšší množství závadný</w:t>
      </w:r>
      <w:r w:rsidR="004F3D64" w:rsidRPr="006051D2">
        <w:rPr>
          <w:rFonts w:cs="Arial"/>
          <w:color w:val="00B050"/>
          <w:szCs w:val="20"/>
        </w:rPr>
        <w:t>ch látek, se kterými se nakládá.</w:t>
      </w:r>
    </w:p>
    <w:p w14:paraId="5D48AAAE" w14:textId="77777777" w:rsidR="009A7806" w:rsidRPr="006051D2" w:rsidRDefault="009A7806" w:rsidP="00316EC3">
      <w:pPr>
        <w:pStyle w:val="Bntext"/>
      </w:pPr>
    </w:p>
    <w:p w14:paraId="47C8AD54" w14:textId="77777777" w:rsidR="00316EC3" w:rsidRPr="006051D2" w:rsidRDefault="00316EC3" w:rsidP="00316EC3">
      <w:pPr>
        <w:pStyle w:val="Bntext"/>
      </w:pPr>
      <w:r w:rsidRPr="006051D2">
        <w:t>Potenciálně znečišťující látky</w:t>
      </w:r>
    </w:p>
    <w:p w14:paraId="78AE3A5E" w14:textId="77777777" w:rsidR="00316EC3" w:rsidRPr="006051D2" w:rsidRDefault="00316EC3" w:rsidP="00316EC3">
      <w:pPr>
        <w:pStyle w:val="Bntext"/>
        <w:numPr>
          <w:ilvl w:val="0"/>
          <w:numId w:val="8"/>
        </w:numPr>
      </w:pPr>
      <w:r w:rsidRPr="006051D2">
        <w:t>motorová nafta</w:t>
      </w:r>
    </w:p>
    <w:p w14:paraId="4F021398" w14:textId="77777777" w:rsidR="00316EC3" w:rsidRPr="006051D2" w:rsidRDefault="00316EC3" w:rsidP="00316EC3">
      <w:pPr>
        <w:pStyle w:val="Bntext"/>
        <w:numPr>
          <w:ilvl w:val="0"/>
          <w:numId w:val="8"/>
        </w:numPr>
      </w:pPr>
      <w:r w:rsidRPr="006051D2">
        <w:t>benzín</w:t>
      </w:r>
    </w:p>
    <w:p w14:paraId="1DB69A58" w14:textId="77777777" w:rsidR="00316EC3" w:rsidRPr="00B81C11" w:rsidRDefault="00316EC3" w:rsidP="00316EC3">
      <w:pPr>
        <w:pStyle w:val="Bntext"/>
        <w:numPr>
          <w:ilvl w:val="0"/>
          <w:numId w:val="8"/>
        </w:numPr>
      </w:pPr>
      <w:r w:rsidRPr="006051D2">
        <w:t>mazací, převodové a hydraulické oleje</w:t>
      </w:r>
      <w:r w:rsidR="00B81C11">
        <w:t>,</w:t>
      </w:r>
    </w:p>
    <w:p w14:paraId="014BD992" w14:textId="77777777" w:rsidR="00B81C11" w:rsidRPr="00366A23" w:rsidRDefault="00B81C11" w:rsidP="00316EC3">
      <w:pPr>
        <w:pStyle w:val="Bntext"/>
        <w:numPr>
          <w:ilvl w:val="0"/>
          <w:numId w:val="8"/>
        </w:numPr>
      </w:pPr>
      <w:r w:rsidRPr="00366A23">
        <w:t>nátěrové hmoty,</w:t>
      </w:r>
    </w:p>
    <w:p w14:paraId="55E660F9" w14:textId="77777777" w:rsidR="00B81C11" w:rsidRPr="00366A23" w:rsidRDefault="00826A95" w:rsidP="00316EC3">
      <w:pPr>
        <w:pStyle w:val="Bntext"/>
        <w:numPr>
          <w:ilvl w:val="0"/>
          <w:numId w:val="8"/>
        </w:numPr>
      </w:pPr>
      <w:r w:rsidRPr="00366A23">
        <w:t>odbedňovací oleje.</w:t>
      </w:r>
    </w:p>
    <w:p w14:paraId="02230D60" w14:textId="77777777" w:rsidR="00316EC3" w:rsidRPr="006051D2" w:rsidRDefault="00316EC3" w:rsidP="00316EC3">
      <w:pPr>
        <w:pStyle w:val="Bntext"/>
      </w:pPr>
      <w:r w:rsidRPr="006051D2">
        <w:t>Jedná se o látky nerozpustné nebo málo rozpustné ve vodě, minimálně rozložitelné. Na povrchu vody vytvářejí souvislou vrstvu a tím zabraňují přístupu kyslíku.</w:t>
      </w:r>
    </w:p>
    <w:p w14:paraId="15C4BD72" w14:textId="77777777" w:rsidR="00316EC3" w:rsidRPr="006051D2" w:rsidRDefault="00316EC3" w:rsidP="00316EC3">
      <w:pPr>
        <w:pStyle w:val="Bntext"/>
      </w:pPr>
      <w:r w:rsidRPr="006051D2">
        <w:t>Identifikační údaje a vlastnosti závadných látek - viz bezpečnostní</w:t>
      </w:r>
      <w:r w:rsidR="00786583" w:rsidRPr="006051D2">
        <w:t xml:space="preserve">, nebo identifikační </w:t>
      </w:r>
      <w:r w:rsidRPr="006051D2">
        <w:t xml:space="preserve">listy </w:t>
      </w:r>
      <w:r w:rsidR="00A27036">
        <w:t>v příloze</w:t>
      </w:r>
      <w:r w:rsidR="00A27036">
        <w:rPr>
          <w:lang w:val="cs-CZ"/>
        </w:rPr>
        <w:t> </w:t>
      </w:r>
      <w:r w:rsidR="00786583" w:rsidRPr="006051D2">
        <w:t>HP</w:t>
      </w:r>
      <w:r w:rsidRPr="006051D2">
        <w:t>.</w:t>
      </w:r>
    </w:p>
    <w:p w14:paraId="37A48047" w14:textId="77777777" w:rsidR="00C62ABE" w:rsidRPr="006051D2" w:rsidRDefault="00C62ABE" w:rsidP="00C62ABE">
      <w:pPr>
        <w:pStyle w:val="Nadpis1"/>
        <w:tabs>
          <w:tab w:val="clear" w:pos="851"/>
          <w:tab w:val="num" w:pos="432"/>
        </w:tabs>
        <w:ind w:left="432" w:hanging="432"/>
      </w:pPr>
      <w:bookmarkStart w:id="12" w:name="_Toc510519541"/>
      <w:r w:rsidRPr="006051D2">
        <w:t>Seznam zařízení</w:t>
      </w:r>
      <w:r w:rsidR="00C740EA" w:rsidRPr="006051D2">
        <w:t>,</w:t>
      </w:r>
      <w:r w:rsidRPr="006051D2">
        <w:t xml:space="preserve"> </w:t>
      </w:r>
      <w:r w:rsidR="008968C1" w:rsidRPr="006051D2">
        <w:t>ve kterých se zachází se závadnými</w:t>
      </w:r>
      <w:r w:rsidRPr="006051D2">
        <w:t xml:space="preserve"> látk</w:t>
      </w:r>
      <w:r w:rsidR="008968C1" w:rsidRPr="006051D2">
        <w:t>ami</w:t>
      </w:r>
      <w:bookmarkEnd w:id="12"/>
    </w:p>
    <w:p w14:paraId="3CDA07AC" w14:textId="77777777" w:rsidR="00C62ABE" w:rsidRPr="006051D2" w:rsidRDefault="00C62ABE" w:rsidP="00C62ABE">
      <w:pPr>
        <w:pStyle w:val="Bntext"/>
        <w:rPr>
          <w:rFonts w:cs="Arial"/>
          <w:color w:val="00B050"/>
          <w:szCs w:val="20"/>
        </w:rPr>
      </w:pPr>
      <w:r w:rsidRPr="006051D2">
        <w:rPr>
          <w:color w:val="00B050"/>
        </w:rPr>
        <w:t xml:space="preserve">Zhotovitel stavby doplní </w:t>
      </w:r>
      <w:r w:rsidRPr="006051D2">
        <w:rPr>
          <w:rFonts w:cs="Arial"/>
          <w:color w:val="00B050"/>
          <w:szCs w:val="20"/>
        </w:rPr>
        <w:t xml:space="preserve">seznam zařízení, ve kterých se zachází se závadnými látkami. </w:t>
      </w:r>
    </w:p>
    <w:p w14:paraId="13653032" w14:textId="77777777" w:rsidR="001677F1" w:rsidRPr="006051D2" w:rsidRDefault="001677F1" w:rsidP="007F15B5">
      <w:pPr>
        <w:pStyle w:val="Bntext"/>
      </w:pPr>
    </w:p>
    <w:p w14:paraId="2BF6B86B" w14:textId="77777777" w:rsidR="00316EC3" w:rsidRPr="006051D2" w:rsidRDefault="00316EC3" w:rsidP="00316EC3">
      <w:pPr>
        <w:pStyle w:val="Nadpis1"/>
        <w:tabs>
          <w:tab w:val="clear" w:pos="851"/>
          <w:tab w:val="num" w:pos="432"/>
        </w:tabs>
        <w:ind w:left="432" w:hanging="432"/>
      </w:pPr>
      <w:bookmarkStart w:id="13" w:name="_Toc510519542"/>
      <w:r w:rsidRPr="006051D2">
        <w:t>Výčet a popis možných cest havarijního odtoku závadných látek a odtoku vod použitých k hašení požáru</w:t>
      </w:r>
      <w:bookmarkEnd w:id="13"/>
    </w:p>
    <w:p w14:paraId="330DBAF0" w14:textId="5CB1E01F" w:rsidR="00507252" w:rsidRPr="00492643" w:rsidRDefault="00507252" w:rsidP="008B3D40">
      <w:pPr>
        <w:pStyle w:val="Bntext"/>
      </w:pPr>
      <w:r w:rsidRPr="00492643">
        <w:t>Z prostoru zařízení staveniště</w:t>
      </w:r>
      <w:r w:rsidR="007A6AF4" w:rsidRPr="00492643">
        <w:rPr>
          <w:lang w:val="cs-CZ"/>
        </w:rPr>
        <w:t xml:space="preserve"> </w:t>
      </w:r>
      <w:r w:rsidRPr="00492643">
        <w:t>a komunikac</w:t>
      </w:r>
      <w:r w:rsidR="007A6AF4" w:rsidRPr="00492643">
        <w:rPr>
          <w:lang w:val="cs-CZ"/>
        </w:rPr>
        <w:t>í</w:t>
      </w:r>
      <w:r w:rsidRPr="00492643">
        <w:t xml:space="preserve"> používan</w:t>
      </w:r>
      <w:r w:rsidR="007A6AF4" w:rsidRPr="00492643">
        <w:rPr>
          <w:lang w:val="cs-CZ"/>
        </w:rPr>
        <w:t>ých</w:t>
      </w:r>
      <w:r w:rsidRPr="00492643">
        <w:t xml:space="preserve"> k příjezdu na staveniště je povrchový odtok směřován do koryta řeky </w:t>
      </w:r>
      <w:r w:rsidR="00492643" w:rsidRPr="00492643">
        <w:rPr>
          <w:lang w:val="cs-CZ"/>
        </w:rPr>
        <w:t>Bílovky</w:t>
      </w:r>
      <w:r w:rsidR="00492643">
        <w:rPr>
          <w:lang w:val="cs-CZ"/>
        </w:rPr>
        <w:t>, případně do dešťové kanalizace, která je zaústěna do řeky Bílovky</w:t>
      </w:r>
      <w:r w:rsidRPr="00492643">
        <w:t>.</w:t>
      </w:r>
    </w:p>
    <w:p w14:paraId="30C94967" w14:textId="0E8F8F3A" w:rsidR="00507252" w:rsidRPr="00492643" w:rsidRDefault="00507252" w:rsidP="007A6AF4">
      <w:pPr>
        <w:pStyle w:val="Bntext"/>
      </w:pPr>
      <w:r w:rsidRPr="00492643">
        <w:t>Z prostoru vlastního staveniště může být povrchový odtok směřován buď do stavební</w:t>
      </w:r>
      <w:r w:rsidR="006051D2" w:rsidRPr="00492643">
        <w:t>ch</w:t>
      </w:r>
      <w:r w:rsidR="00CB780C" w:rsidRPr="00492643">
        <w:t xml:space="preserve"> ja</w:t>
      </w:r>
      <w:r w:rsidRPr="00492643">
        <w:t>m</w:t>
      </w:r>
      <w:r w:rsidR="00D83E5E" w:rsidRPr="00492643">
        <w:rPr>
          <w:lang w:val="cs-CZ"/>
        </w:rPr>
        <w:t xml:space="preserve"> </w:t>
      </w:r>
      <w:r w:rsidRPr="00492643">
        <w:t xml:space="preserve">nebo do koryta </w:t>
      </w:r>
      <w:r w:rsidR="00492643" w:rsidRPr="00492643">
        <w:rPr>
          <w:lang w:val="cs-CZ"/>
        </w:rPr>
        <w:t>Bílovky</w:t>
      </w:r>
      <w:r w:rsidRPr="00492643">
        <w:t xml:space="preserve">. </w:t>
      </w:r>
      <w:r w:rsidR="007A6AF4" w:rsidRPr="00492643">
        <w:t xml:space="preserve">Stavební jámy budou gravitačně odvodněny do </w:t>
      </w:r>
      <w:r w:rsidR="007A6AF4" w:rsidRPr="00492643">
        <w:rPr>
          <w:lang w:val="cs-CZ"/>
        </w:rPr>
        <w:t>čerpacích jímek</w:t>
      </w:r>
      <w:r w:rsidR="007A6AF4" w:rsidRPr="00492643">
        <w:t xml:space="preserve">, </w:t>
      </w:r>
      <w:r w:rsidR="007A6AF4" w:rsidRPr="00492643">
        <w:rPr>
          <w:lang w:val="cs-CZ"/>
        </w:rPr>
        <w:t>k</w:t>
      </w:r>
      <w:r w:rsidR="007A6AF4" w:rsidRPr="00492643">
        <w:t xml:space="preserve">de bude prosáklá podzemní voda, nebo </w:t>
      </w:r>
      <w:proofErr w:type="spellStart"/>
      <w:r w:rsidR="007A6AF4" w:rsidRPr="00492643">
        <w:t>přiteklá</w:t>
      </w:r>
      <w:proofErr w:type="spellEnd"/>
      <w:r w:rsidR="007A6AF4" w:rsidRPr="00492643">
        <w:t xml:space="preserve"> povrchová voda čerpána </w:t>
      </w:r>
      <w:r w:rsidR="007A6AF4" w:rsidRPr="00492643">
        <w:rPr>
          <w:lang w:val="cs-CZ"/>
        </w:rPr>
        <w:t xml:space="preserve">pomocí </w:t>
      </w:r>
      <w:r w:rsidR="00CB780C" w:rsidRPr="00492643">
        <w:t>automaticky spínaných čerpadel</w:t>
      </w:r>
      <w:r w:rsidRPr="00492643">
        <w:t xml:space="preserve"> </w:t>
      </w:r>
      <w:r w:rsidR="00C24548" w:rsidRPr="00492643">
        <w:t>do toku</w:t>
      </w:r>
      <w:r w:rsidRPr="00492643">
        <w:t>.</w:t>
      </w:r>
    </w:p>
    <w:p w14:paraId="3511C172" w14:textId="77777777" w:rsidR="0021411E" w:rsidRPr="00366A23" w:rsidRDefault="0021411E" w:rsidP="008B3D40">
      <w:pPr>
        <w:pStyle w:val="Bntext"/>
      </w:pPr>
      <w:r w:rsidRPr="00492643">
        <w:t>Zařízení staveniště, ani vlastní staveniště nejsou odkanalizovány.</w:t>
      </w:r>
    </w:p>
    <w:p w14:paraId="053701C4" w14:textId="095ED8E7" w:rsidR="0021411E" w:rsidRPr="00C24548" w:rsidRDefault="0021411E" w:rsidP="008B3D40">
      <w:pPr>
        <w:pStyle w:val="Bntext"/>
      </w:pPr>
      <w:r w:rsidRPr="008E2AC3">
        <w:lastRenderedPageBreak/>
        <w:t xml:space="preserve">V případě zasáknutí závadných látek do terénu lze vzhledem ke geologickým podmínkám předpokládat jejich průsak do </w:t>
      </w:r>
      <w:r w:rsidR="0026463E" w:rsidRPr="008E2AC3">
        <w:rPr>
          <w:lang w:val="cs-CZ"/>
        </w:rPr>
        <w:t xml:space="preserve">koryta </w:t>
      </w:r>
      <w:r w:rsidR="00B85F68">
        <w:rPr>
          <w:lang w:val="cs-CZ"/>
        </w:rPr>
        <w:t>Bílovky</w:t>
      </w:r>
      <w:r w:rsidR="0026463E" w:rsidRPr="008E2AC3">
        <w:rPr>
          <w:lang w:val="cs-CZ"/>
        </w:rPr>
        <w:t xml:space="preserve"> a do podloží</w:t>
      </w:r>
      <w:r w:rsidRPr="008E2AC3">
        <w:t>.</w:t>
      </w:r>
    </w:p>
    <w:p w14:paraId="2A4B7D64" w14:textId="77777777" w:rsidR="0021411E" w:rsidRPr="00C24548" w:rsidRDefault="0021411E" w:rsidP="008B3D40">
      <w:pPr>
        <w:pStyle w:val="Bntext"/>
      </w:pPr>
    </w:p>
    <w:p w14:paraId="2D164038" w14:textId="77777777" w:rsidR="00316EC3" w:rsidRPr="00C24548" w:rsidRDefault="00316EC3" w:rsidP="00316EC3">
      <w:pPr>
        <w:pStyle w:val="Nadpis1"/>
        <w:tabs>
          <w:tab w:val="clear" w:pos="851"/>
          <w:tab w:val="num" w:pos="432"/>
        </w:tabs>
        <w:ind w:left="432" w:hanging="432"/>
      </w:pPr>
      <w:bookmarkStart w:id="14" w:name="_Toc510519543"/>
      <w:r w:rsidRPr="00C24548">
        <w:t>Výčet a popis stavebních, technologických a konstrukčních preventivních opatření včetně jejich parametrů</w:t>
      </w:r>
      <w:bookmarkEnd w:id="14"/>
    </w:p>
    <w:p w14:paraId="49AA647B" w14:textId="77777777" w:rsidR="002A23EE" w:rsidRDefault="002A23EE" w:rsidP="002A23EE">
      <w:pPr>
        <w:pStyle w:val="Bntext"/>
        <w:rPr>
          <w:color w:val="00B050"/>
        </w:rPr>
      </w:pPr>
      <w:r w:rsidRPr="00C24548">
        <w:rPr>
          <w:color w:val="00B050"/>
        </w:rPr>
        <w:t>Zhotovitel doplní výčet a popis stavebních, technologických a konstrukčních preventivních opatření včetně jejich parametrů</w:t>
      </w:r>
    </w:p>
    <w:p w14:paraId="28DDAF1B" w14:textId="77777777" w:rsidR="00B23D63" w:rsidRPr="00366A23" w:rsidRDefault="00B23D63" w:rsidP="005B5E21">
      <w:pPr>
        <w:pStyle w:val="NadpisD"/>
      </w:pPr>
      <w:r w:rsidRPr="00366A23">
        <w:t>Stavební a technologická opatření</w:t>
      </w:r>
    </w:p>
    <w:p w14:paraId="12EFBE54" w14:textId="77777777" w:rsidR="00777ECF" w:rsidRDefault="00777ECF" w:rsidP="00777ECF">
      <w:pPr>
        <w:pStyle w:val="Bntext"/>
      </w:pPr>
      <w:r>
        <w:t xml:space="preserve">Je navrženo provedení zemní jímky z vhodného nepropustného dostupného materiálu nad i pod řešeným úsekem a převádění vody provizorním </w:t>
      </w:r>
      <w:r w:rsidRPr="00A139CF">
        <w:t>obtokovým potr</w:t>
      </w:r>
      <w:r>
        <w:t xml:space="preserve">ubím DN1000 s podélným sklonem cca </w:t>
      </w:r>
      <w:r w:rsidRPr="00A139CF">
        <w:t>5</w:t>
      </w:r>
      <w:r>
        <w:t>‰</w:t>
      </w:r>
      <w:r w:rsidRPr="00A139CF">
        <w:t xml:space="preserve">. </w:t>
      </w:r>
      <w:r>
        <w:t>Výška jímek nad stávajícím dnem bude min 1,30 m, šířka v koruně min 2,0 m, sklony svahů min 1:2. Kapacita jímek a potrubí odpovídá cca 0,75 m</w:t>
      </w:r>
      <w:r w:rsidRPr="00D47D75">
        <w:rPr>
          <w:vertAlign w:val="superscript"/>
        </w:rPr>
        <w:t>3</w:t>
      </w:r>
      <w:r>
        <w:t xml:space="preserve">/s, tzn. cca </w:t>
      </w:r>
      <w:r w:rsidRPr="00D47D75">
        <w:t>Q</w:t>
      </w:r>
      <w:r w:rsidRPr="00D47D75">
        <w:rPr>
          <w:vertAlign w:val="subscript"/>
        </w:rPr>
        <w:t>30d</w:t>
      </w:r>
      <w:r>
        <w:t>.</w:t>
      </w:r>
    </w:p>
    <w:p w14:paraId="4293F4F8" w14:textId="60036AA8" w:rsidR="005B5E21" w:rsidRPr="008E2AC3" w:rsidRDefault="005B5E21" w:rsidP="00777ECF">
      <w:pPr>
        <w:pStyle w:val="NadpisD"/>
      </w:pPr>
      <w:r w:rsidRPr="008E2AC3">
        <w:t>Zařízení staveniště</w:t>
      </w:r>
      <w:r w:rsidR="00592658" w:rsidRPr="008E2AC3">
        <w:t xml:space="preserve"> a uložení závadných látek</w:t>
      </w:r>
      <w:r w:rsidR="00B23D63" w:rsidRPr="008E2AC3">
        <w:t xml:space="preserve"> </w:t>
      </w:r>
      <w:r w:rsidR="00120A4B">
        <w:t>–</w:t>
      </w:r>
      <w:r w:rsidR="00B23D63" w:rsidRPr="008E2AC3">
        <w:t xml:space="preserve"> preventivní opatření</w:t>
      </w:r>
    </w:p>
    <w:p w14:paraId="4129AC81" w14:textId="77777777" w:rsidR="00592658" w:rsidRPr="008E2AC3" w:rsidRDefault="00592658" w:rsidP="00592658">
      <w:pPr>
        <w:pStyle w:val="Bntext"/>
      </w:pPr>
      <w:r w:rsidRPr="00492643">
        <w:t xml:space="preserve">Staveniště je vybaveno mobilními unimobuňkami s nepropustnými zpevněnými podlahami, do kterých jsou umisťovány používané chemické látky a přípravky. Unimobuňky jsou vybaveny záchytnými vanami do nichž se umísťují tekuté látky a přípravky. Stavební mechanizace je vybavena </w:t>
      </w:r>
      <w:proofErr w:type="spellStart"/>
      <w:r w:rsidRPr="00492643">
        <w:t>úkapovými</w:t>
      </w:r>
      <w:proofErr w:type="spellEnd"/>
      <w:r w:rsidRPr="00492643">
        <w:t xml:space="preserve"> vanami nebo sorpčními rohožemi. Dále je staveniště vybaveno havarijními prostředky, vhodnými hasicími přístroji a lékárničkou.</w:t>
      </w:r>
    </w:p>
    <w:p w14:paraId="76CBA59B" w14:textId="77777777" w:rsidR="005B5E21" w:rsidRPr="008E2AC3" w:rsidRDefault="000F3838" w:rsidP="000F3838">
      <w:pPr>
        <w:pStyle w:val="NadpisD"/>
      </w:pPr>
      <w:r w:rsidRPr="009C4B1B">
        <w:t>Opatření pro případ havárie</w:t>
      </w:r>
    </w:p>
    <w:p w14:paraId="695EFF1E" w14:textId="4B84E49D" w:rsidR="008E2AC3" w:rsidRPr="00120A4B" w:rsidRDefault="00777ECF" w:rsidP="008E2AC3">
      <w:pPr>
        <w:pStyle w:val="Bntext"/>
      </w:pPr>
      <w:r>
        <w:rPr>
          <w:lang w:val="cs-CZ"/>
        </w:rPr>
        <w:t>Po</w:t>
      </w:r>
      <w:r w:rsidRPr="00E63948">
        <w:t xml:space="preserve"> dobu provádění </w:t>
      </w:r>
      <w:r w:rsidRPr="00120A4B">
        <w:t>stavebních prací</w:t>
      </w:r>
      <w:r w:rsidRPr="00120A4B">
        <w:rPr>
          <w:lang w:val="cs-CZ"/>
        </w:rPr>
        <w:t xml:space="preserve"> bude k</w:t>
      </w:r>
      <w:r w:rsidR="008E2AC3" w:rsidRPr="00120A4B">
        <w:t xml:space="preserve"> zamezení šíření uniklých závadných látek </w:t>
      </w:r>
      <w:r w:rsidRPr="00120A4B">
        <w:rPr>
          <w:lang w:val="cs-CZ"/>
        </w:rPr>
        <w:t xml:space="preserve">do </w:t>
      </w:r>
      <w:r w:rsidR="008E2AC3" w:rsidRPr="00120A4B">
        <w:t xml:space="preserve">vodního toku </w:t>
      </w:r>
      <w:r w:rsidRPr="00120A4B">
        <w:rPr>
          <w:lang w:val="cs-CZ"/>
        </w:rPr>
        <w:t>Bílovky</w:t>
      </w:r>
      <w:r w:rsidR="008E2AC3" w:rsidRPr="00120A4B">
        <w:rPr>
          <w:lang w:val="cs-CZ"/>
        </w:rPr>
        <w:t xml:space="preserve"> </w:t>
      </w:r>
      <w:r w:rsidR="008E2AC3" w:rsidRPr="00120A4B">
        <w:t>bude</w:t>
      </w:r>
      <w:r w:rsidR="00366A23" w:rsidRPr="00120A4B">
        <w:rPr>
          <w:lang w:val="cs-CZ"/>
        </w:rPr>
        <w:t xml:space="preserve"> </w:t>
      </w:r>
      <w:r w:rsidRPr="00120A4B">
        <w:t xml:space="preserve">umístěna </w:t>
      </w:r>
      <w:r w:rsidR="00BA7327">
        <w:rPr>
          <w:lang w:val="cs-CZ"/>
        </w:rPr>
        <w:t xml:space="preserve">v prostoru nad mostem do parku (km 0,955) </w:t>
      </w:r>
      <w:r w:rsidRPr="00120A4B">
        <w:t>norná stěna</w:t>
      </w:r>
      <w:r w:rsidRPr="00120A4B">
        <w:rPr>
          <w:lang w:val="cs-CZ"/>
        </w:rPr>
        <w:t xml:space="preserve">. </w:t>
      </w:r>
      <w:r w:rsidR="008E2AC3" w:rsidRPr="00120A4B">
        <w:t>K norné s</w:t>
      </w:r>
      <w:r w:rsidR="008E4211">
        <w:t>těně bude zajištěn volný pří</w:t>
      </w:r>
      <w:r w:rsidR="008E4211">
        <w:rPr>
          <w:lang w:val="cs-CZ"/>
        </w:rPr>
        <w:t>stup</w:t>
      </w:r>
      <w:r w:rsidRPr="00120A4B">
        <w:rPr>
          <w:lang w:val="cs-CZ"/>
        </w:rPr>
        <w:t xml:space="preserve"> </w:t>
      </w:r>
      <w:r w:rsidR="008E2AC3" w:rsidRPr="00120A4B">
        <w:t xml:space="preserve">a místo instalace musí umožňovat manipulaci s likvidovanou závadnou látkou. </w:t>
      </w:r>
      <w:r w:rsidRPr="00120A4B">
        <w:t xml:space="preserve">Dočasné sjezdy do koryta toku </w:t>
      </w:r>
      <w:r w:rsidRPr="00120A4B">
        <w:rPr>
          <w:lang w:val="cs-CZ"/>
        </w:rPr>
        <w:t>a k norné stěně</w:t>
      </w:r>
      <w:r w:rsidR="00120A4B">
        <w:rPr>
          <w:lang w:val="cs-CZ"/>
        </w:rPr>
        <w:t xml:space="preserve"> </w:t>
      </w:r>
      <w:r w:rsidRPr="00120A4B">
        <w:t>budou provedeny zhotovitelem z levého břehu pomocí násypu z vhodné zeminy, po dokončení stavby budou sjezdy odstraněny a břeh uveden do původního stavu.</w:t>
      </w:r>
      <w:r w:rsidRPr="00120A4B">
        <w:rPr>
          <w:lang w:val="cs-CZ"/>
        </w:rPr>
        <w:t xml:space="preserve"> </w:t>
      </w:r>
      <w:bookmarkStart w:id="15" w:name="_Hlk20489668"/>
      <w:r w:rsidR="00BF0FB0" w:rsidRPr="008E4211">
        <w:rPr>
          <w:lang w:val="cs-CZ"/>
        </w:rPr>
        <w:t xml:space="preserve">V případě </w:t>
      </w:r>
      <w:r w:rsidR="00E8346B" w:rsidRPr="008E4211">
        <w:rPr>
          <w:lang w:val="cs-CZ"/>
        </w:rPr>
        <w:t xml:space="preserve">provádění </w:t>
      </w:r>
      <w:r w:rsidR="00BF0FB0" w:rsidRPr="008E4211">
        <w:rPr>
          <w:lang w:val="cs-CZ"/>
        </w:rPr>
        <w:t>stavby v dolním úseku bude norná stěna posunuta do vzdálenosti cca 20 m pod dolní zemní hrázku</w:t>
      </w:r>
      <w:bookmarkEnd w:id="15"/>
      <w:r w:rsidR="00BF0FB0" w:rsidRPr="008E4211">
        <w:rPr>
          <w:lang w:val="cs-CZ"/>
        </w:rPr>
        <w:t>.</w:t>
      </w:r>
      <w:r w:rsidR="00BF0FB0">
        <w:rPr>
          <w:lang w:val="cs-CZ"/>
        </w:rPr>
        <w:t xml:space="preserve"> </w:t>
      </w:r>
      <w:r w:rsidR="008E2AC3" w:rsidRPr="00120A4B">
        <w:rPr>
          <w:lang w:val="cs-CZ"/>
        </w:rPr>
        <w:t>Funkčnost</w:t>
      </w:r>
      <w:r w:rsidR="008E2AC3" w:rsidRPr="00120A4B">
        <w:t xml:space="preserve"> norné stěny zajišťuje stavbyvedoucí. V místě zařízení staveniště bude připravena </w:t>
      </w:r>
      <w:r w:rsidR="008E2AC3" w:rsidRPr="00120A4B">
        <w:rPr>
          <w:lang w:val="cs-CZ"/>
        </w:rPr>
        <w:t xml:space="preserve">záložní </w:t>
      </w:r>
      <w:r w:rsidR="008E2AC3" w:rsidRPr="00120A4B">
        <w:t>norná stěna</w:t>
      </w:r>
      <w:r w:rsidR="008E2AC3" w:rsidRPr="00120A4B">
        <w:rPr>
          <w:lang w:val="cs-CZ"/>
        </w:rPr>
        <w:t xml:space="preserve"> (součást havarijní souprav</w:t>
      </w:r>
      <w:r w:rsidR="00492643" w:rsidRPr="00120A4B">
        <w:rPr>
          <w:lang w:val="cs-CZ"/>
        </w:rPr>
        <w:t>y</w:t>
      </w:r>
      <w:r w:rsidR="008E2AC3" w:rsidRPr="00120A4B">
        <w:rPr>
          <w:lang w:val="cs-CZ"/>
        </w:rPr>
        <w:t>)</w:t>
      </w:r>
      <w:r w:rsidR="008E2AC3" w:rsidRPr="00120A4B">
        <w:t xml:space="preserve">. </w:t>
      </w:r>
    </w:p>
    <w:p w14:paraId="0E5C57CA" w14:textId="49EE8EE0" w:rsidR="00EF5935" w:rsidRDefault="00EF5935" w:rsidP="00316EC3">
      <w:pPr>
        <w:pStyle w:val="Bntext"/>
      </w:pPr>
      <w:r w:rsidRPr="00120A4B">
        <w:t xml:space="preserve">Postup při vzniku havárie viz kapitolu </w:t>
      </w:r>
      <w:r w:rsidRPr="00120A4B">
        <w:fldChar w:fldCharType="begin"/>
      </w:r>
      <w:r w:rsidRPr="00120A4B">
        <w:instrText xml:space="preserve"> REF _Ref401807097 \r \h </w:instrText>
      </w:r>
      <w:r w:rsidR="009D2DCC" w:rsidRPr="00120A4B">
        <w:instrText xml:space="preserve"> \* MERGEFORMAT </w:instrText>
      </w:r>
      <w:r w:rsidRPr="00120A4B">
        <w:fldChar w:fldCharType="separate"/>
      </w:r>
      <w:r w:rsidR="007F76AD" w:rsidRPr="00120A4B">
        <w:t>10.1</w:t>
      </w:r>
      <w:r w:rsidRPr="00120A4B">
        <w:fldChar w:fldCharType="end"/>
      </w:r>
      <w:r w:rsidRPr="00120A4B">
        <w:t>.</w:t>
      </w:r>
    </w:p>
    <w:p w14:paraId="07A0A326" w14:textId="77777777" w:rsidR="00316EC3" w:rsidRPr="00C24548" w:rsidRDefault="00CB780C" w:rsidP="00316EC3">
      <w:pPr>
        <w:pStyle w:val="Nadpis1"/>
        <w:tabs>
          <w:tab w:val="clear" w:pos="851"/>
          <w:tab w:val="num" w:pos="432"/>
        </w:tabs>
        <w:ind w:left="432" w:hanging="432"/>
      </w:pPr>
      <w:r>
        <w:br w:type="column"/>
      </w:r>
      <w:bookmarkStart w:id="16" w:name="_Toc510519544"/>
      <w:r w:rsidR="00316EC3" w:rsidRPr="00C24548">
        <w:lastRenderedPageBreak/>
        <w:t>Výčet a popis organizačních preventivních opatření a technických prostředků využitelných při bezprostředním odstraňování příčin a následků havárie</w:t>
      </w:r>
      <w:bookmarkEnd w:id="16"/>
    </w:p>
    <w:p w14:paraId="389F9636" w14:textId="77777777" w:rsidR="00316EC3" w:rsidRPr="00C24548" w:rsidRDefault="00316EC3" w:rsidP="000F3838">
      <w:pPr>
        <w:pStyle w:val="NadpisD"/>
      </w:pPr>
      <w:r w:rsidRPr="00C24548">
        <w:t>Organizační preventivní opatření:</w:t>
      </w:r>
    </w:p>
    <w:tbl>
      <w:tblPr>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2"/>
        <w:gridCol w:w="1894"/>
        <w:gridCol w:w="468"/>
        <w:gridCol w:w="461"/>
        <w:gridCol w:w="464"/>
        <w:gridCol w:w="590"/>
      </w:tblGrid>
      <w:tr w:rsidR="0029671A" w:rsidRPr="00C24548" w14:paraId="2C4C808B" w14:textId="77777777" w:rsidTr="0029671A">
        <w:trPr>
          <w:cantSplit/>
          <w:trHeight w:val="2192"/>
        </w:trPr>
        <w:tc>
          <w:tcPr>
            <w:tcW w:w="5392" w:type="dxa"/>
            <w:shd w:val="clear" w:color="auto" w:fill="FFFFFF"/>
            <w:vAlign w:val="center"/>
          </w:tcPr>
          <w:p w14:paraId="5D52724D" w14:textId="77777777" w:rsidR="0029671A" w:rsidRPr="00C24548" w:rsidRDefault="0029671A" w:rsidP="00D3310F">
            <w:pPr>
              <w:jc w:val="center"/>
              <w:rPr>
                <w:b/>
              </w:rPr>
            </w:pPr>
            <w:r w:rsidRPr="00C24548">
              <w:rPr>
                <w:b/>
              </w:rPr>
              <w:t>Činnost</w:t>
            </w:r>
          </w:p>
        </w:tc>
        <w:tc>
          <w:tcPr>
            <w:tcW w:w="1894" w:type="dxa"/>
            <w:shd w:val="clear" w:color="auto" w:fill="FFFFFF"/>
            <w:vAlign w:val="center"/>
          </w:tcPr>
          <w:p w14:paraId="3EF7E843" w14:textId="77777777" w:rsidR="0029671A" w:rsidRPr="00C24548" w:rsidRDefault="0029671A" w:rsidP="0029671A">
            <w:pPr>
              <w:jc w:val="center"/>
              <w:rPr>
                <w:b/>
                <w:sz w:val="22"/>
                <w:szCs w:val="22"/>
              </w:rPr>
            </w:pPr>
            <w:r w:rsidRPr="00C24548">
              <w:rPr>
                <w:b/>
                <w:sz w:val="22"/>
                <w:szCs w:val="22"/>
              </w:rPr>
              <w:t xml:space="preserve">Četnost </w:t>
            </w:r>
          </w:p>
        </w:tc>
        <w:tc>
          <w:tcPr>
            <w:tcW w:w="468" w:type="dxa"/>
            <w:shd w:val="clear" w:color="auto" w:fill="FFFFFF"/>
            <w:textDirection w:val="btLr"/>
            <w:vAlign w:val="center"/>
          </w:tcPr>
          <w:p w14:paraId="47962895" w14:textId="77777777" w:rsidR="0029671A" w:rsidRPr="00C24548" w:rsidRDefault="00623ACB" w:rsidP="0029671A">
            <w:pPr>
              <w:rPr>
                <w:b/>
                <w:sz w:val="22"/>
                <w:szCs w:val="22"/>
              </w:rPr>
            </w:pPr>
            <w:r w:rsidRPr="00C24548">
              <w:rPr>
                <w:b/>
                <w:sz w:val="22"/>
                <w:szCs w:val="22"/>
              </w:rPr>
              <w:t>S</w:t>
            </w:r>
            <w:r w:rsidR="0029671A" w:rsidRPr="00C24548">
              <w:rPr>
                <w:b/>
                <w:sz w:val="22"/>
                <w:szCs w:val="22"/>
              </w:rPr>
              <w:t>tavbyvedoucí</w:t>
            </w:r>
          </w:p>
        </w:tc>
        <w:tc>
          <w:tcPr>
            <w:tcW w:w="461" w:type="dxa"/>
            <w:shd w:val="clear" w:color="auto" w:fill="FFFFFF"/>
            <w:textDirection w:val="btLr"/>
            <w:vAlign w:val="center"/>
          </w:tcPr>
          <w:p w14:paraId="669FB897" w14:textId="77777777" w:rsidR="0029671A" w:rsidRPr="00C24548" w:rsidRDefault="00623ACB" w:rsidP="0029671A">
            <w:pPr>
              <w:rPr>
                <w:b/>
                <w:sz w:val="22"/>
                <w:szCs w:val="22"/>
              </w:rPr>
            </w:pPr>
            <w:r w:rsidRPr="00C24548">
              <w:rPr>
                <w:b/>
                <w:sz w:val="22"/>
                <w:szCs w:val="22"/>
              </w:rPr>
              <w:t>Zástupce stavbyvedoucího</w:t>
            </w:r>
          </w:p>
        </w:tc>
        <w:tc>
          <w:tcPr>
            <w:tcW w:w="464" w:type="dxa"/>
            <w:shd w:val="clear" w:color="auto" w:fill="FFFFFF"/>
            <w:textDirection w:val="btLr"/>
            <w:vAlign w:val="center"/>
          </w:tcPr>
          <w:p w14:paraId="1879583E" w14:textId="77777777" w:rsidR="0029671A" w:rsidRPr="00C24548" w:rsidRDefault="0029671A" w:rsidP="0029671A">
            <w:pPr>
              <w:rPr>
                <w:b/>
                <w:sz w:val="22"/>
                <w:szCs w:val="22"/>
              </w:rPr>
            </w:pPr>
            <w:r w:rsidRPr="00C24548">
              <w:rPr>
                <w:b/>
                <w:sz w:val="22"/>
                <w:szCs w:val="22"/>
              </w:rPr>
              <w:t xml:space="preserve">Řadoví pracovníci </w:t>
            </w:r>
          </w:p>
        </w:tc>
        <w:tc>
          <w:tcPr>
            <w:tcW w:w="590" w:type="dxa"/>
            <w:shd w:val="clear" w:color="auto" w:fill="FFFFFF"/>
            <w:textDirection w:val="btLr"/>
            <w:vAlign w:val="center"/>
          </w:tcPr>
          <w:p w14:paraId="023AFEC5" w14:textId="77777777" w:rsidR="0029671A" w:rsidRPr="00C24548" w:rsidRDefault="0029671A" w:rsidP="0029671A">
            <w:pPr>
              <w:rPr>
                <w:b/>
                <w:sz w:val="22"/>
                <w:szCs w:val="22"/>
              </w:rPr>
            </w:pPr>
            <w:r w:rsidRPr="00C24548">
              <w:rPr>
                <w:b/>
                <w:sz w:val="22"/>
                <w:szCs w:val="22"/>
              </w:rPr>
              <w:t>Obsluha doprav, a mech. prostředků</w:t>
            </w:r>
          </w:p>
        </w:tc>
      </w:tr>
      <w:tr w:rsidR="0029671A" w:rsidRPr="009743EC" w14:paraId="6C5390D4" w14:textId="77777777" w:rsidTr="0029671A">
        <w:trPr>
          <w:trHeight w:val="364"/>
        </w:trPr>
        <w:tc>
          <w:tcPr>
            <w:tcW w:w="5392" w:type="dxa"/>
            <w:shd w:val="clear" w:color="auto" w:fill="FFFFFF"/>
            <w:vAlign w:val="center"/>
          </w:tcPr>
          <w:p w14:paraId="0DEC1816" w14:textId="77777777" w:rsidR="0029671A" w:rsidRPr="00C24548" w:rsidRDefault="0029671A" w:rsidP="0029671A">
            <w:pPr>
              <w:rPr>
                <w:szCs w:val="20"/>
              </w:rPr>
            </w:pPr>
            <w:r w:rsidRPr="00C24548">
              <w:rPr>
                <w:szCs w:val="20"/>
              </w:rPr>
              <w:t>Kontrola těsnosti všech systémů strojních a dopravních prostředků</w:t>
            </w:r>
          </w:p>
        </w:tc>
        <w:tc>
          <w:tcPr>
            <w:tcW w:w="1894" w:type="dxa"/>
            <w:shd w:val="clear" w:color="auto" w:fill="FFFFFF"/>
            <w:vAlign w:val="center"/>
          </w:tcPr>
          <w:p w14:paraId="3564C854" w14:textId="77777777" w:rsidR="0029671A" w:rsidRPr="00C24548" w:rsidRDefault="0029671A" w:rsidP="0029671A">
            <w:pPr>
              <w:jc w:val="center"/>
              <w:rPr>
                <w:szCs w:val="20"/>
              </w:rPr>
            </w:pPr>
            <w:r w:rsidRPr="00C24548">
              <w:rPr>
                <w:szCs w:val="20"/>
              </w:rPr>
              <w:t>denně</w:t>
            </w:r>
          </w:p>
        </w:tc>
        <w:tc>
          <w:tcPr>
            <w:tcW w:w="468" w:type="dxa"/>
            <w:shd w:val="clear" w:color="auto" w:fill="FFFFFF"/>
            <w:vAlign w:val="center"/>
          </w:tcPr>
          <w:p w14:paraId="76660B2A" w14:textId="77777777" w:rsidR="0029671A" w:rsidRPr="00C24548" w:rsidRDefault="0029671A" w:rsidP="0029671A">
            <w:pPr>
              <w:jc w:val="center"/>
              <w:rPr>
                <w:szCs w:val="20"/>
              </w:rPr>
            </w:pPr>
          </w:p>
        </w:tc>
        <w:tc>
          <w:tcPr>
            <w:tcW w:w="461" w:type="dxa"/>
            <w:shd w:val="clear" w:color="auto" w:fill="FFFFFF"/>
            <w:vAlign w:val="center"/>
          </w:tcPr>
          <w:p w14:paraId="43C7437E" w14:textId="77777777" w:rsidR="0029671A" w:rsidRPr="00C24548" w:rsidRDefault="0029671A" w:rsidP="0029671A">
            <w:pPr>
              <w:jc w:val="center"/>
              <w:rPr>
                <w:szCs w:val="20"/>
              </w:rPr>
            </w:pPr>
          </w:p>
        </w:tc>
        <w:tc>
          <w:tcPr>
            <w:tcW w:w="464" w:type="dxa"/>
            <w:shd w:val="clear" w:color="auto" w:fill="FFFFFF"/>
            <w:vAlign w:val="center"/>
          </w:tcPr>
          <w:p w14:paraId="4E750EB7" w14:textId="77777777" w:rsidR="0029671A" w:rsidRPr="00C24548" w:rsidRDefault="0029671A" w:rsidP="0029671A">
            <w:pPr>
              <w:jc w:val="center"/>
              <w:rPr>
                <w:szCs w:val="20"/>
              </w:rPr>
            </w:pPr>
          </w:p>
        </w:tc>
        <w:tc>
          <w:tcPr>
            <w:tcW w:w="590" w:type="dxa"/>
            <w:shd w:val="clear" w:color="auto" w:fill="FFFFFF"/>
            <w:vAlign w:val="center"/>
          </w:tcPr>
          <w:p w14:paraId="7BC2696E" w14:textId="77777777" w:rsidR="0029671A" w:rsidRPr="00C24548" w:rsidRDefault="0029671A" w:rsidP="0029671A">
            <w:pPr>
              <w:jc w:val="center"/>
              <w:rPr>
                <w:szCs w:val="20"/>
              </w:rPr>
            </w:pPr>
            <w:r w:rsidRPr="00C24548">
              <w:rPr>
                <w:szCs w:val="20"/>
              </w:rPr>
              <w:t>O</w:t>
            </w:r>
          </w:p>
        </w:tc>
      </w:tr>
      <w:tr w:rsidR="0029671A" w:rsidRPr="009743EC" w14:paraId="32AA1DAD" w14:textId="77777777" w:rsidTr="0029671A">
        <w:trPr>
          <w:trHeight w:val="464"/>
        </w:trPr>
        <w:tc>
          <w:tcPr>
            <w:tcW w:w="5392" w:type="dxa"/>
            <w:shd w:val="clear" w:color="auto" w:fill="FFFFFF"/>
            <w:vAlign w:val="center"/>
          </w:tcPr>
          <w:p w14:paraId="5CE7F632" w14:textId="77777777" w:rsidR="0029671A" w:rsidRPr="00C24548" w:rsidRDefault="0029671A" w:rsidP="0029671A">
            <w:pPr>
              <w:rPr>
                <w:szCs w:val="20"/>
              </w:rPr>
            </w:pPr>
            <w:r w:rsidRPr="00C24548">
              <w:rPr>
                <w:szCs w:val="20"/>
              </w:rPr>
              <w:t>Kontrola těsnosti obalů skladovaných chemických a ropných látek a přípravků</w:t>
            </w:r>
          </w:p>
        </w:tc>
        <w:tc>
          <w:tcPr>
            <w:tcW w:w="1894" w:type="dxa"/>
            <w:shd w:val="clear" w:color="auto" w:fill="FFFFFF"/>
            <w:vAlign w:val="center"/>
          </w:tcPr>
          <w:p w14:paraId="49DCCCA2" w14:textId="77777777" w:rsidR="0029671A" w:rsidRPr="00C24548" w:rsidRDefault="0029671A" w:rsidP="0029671A">
            <w:pPr>
              <w:jc w:val="center"/>
              <w:rPr>
                <w:szCs w:val="20"/>
              </w:rPr>
            </w:pPr>
            <w:r w:rsidRPr="00C24548">
              <w:rPr>
                <w:szCs w:val="20"/>
              </w:rPr>
              <w:t>1 x za 14 dní</w:t>
            </w:r>
          </w:p>
        </w:tc>
        <w:tc>
          <w:tcPr>
            <w:tcW w:w="468" w:type="dxa"/>
            <w:shd w:val="clear" w:color="auto" w:fill="FFFFFF"/>
            <w:vAlign w:val="center"/>
          </w:tcPr>
          <w:p w14:paraId="36A32EFB" w14:textId="77777777" w:rsidR="0029671A" w:rsidRPr="00C24548" w:rsidRDefault="0029671A" w:rsidP="0029671A">
            <w:pPr>
              <w:jc w:val="center"/>
              <w:rPr>
                <w:szCs w:val="20"/>
              </w:rPr>
            </w:pPr>
          </w:p>
        </w:tc>
        <w:tc>
          <w:tcPr>
            <w:tcW w:w="461" w:type="dxa"/>
            <w:shd w:val="clear" w:color="auto" w:fill="FFFFFF"/>
            <w:vAlign w:val="center"/>
          </w:tcPr>
          <w:p w14:paraId="2D4E1BA4" w14:textId="77777777" w:rsidR="0029671A" w:rsidRPr="00C24548" w:rsidRDefault="0029671A" w:rsidP="0029671A">
            <w:pPr>
              <w:jc w:val="center"/>
              <w:rPr>
                <w:szCs w:val="20"/>
              </w:rPr>
            </w:pPr>
            <w:r w:rsidRPr="00C24548">
              <w:rPr>
                <w:szCs w:val="20"/>
              </w:rPr>
              <w:t>O</w:t>
            </w:r>
          </w:p>
        </w:tc>
        <w:tc>
          <w:tcPr>
            <w:tcW w:w="464" w:type="dxa"/>
            <w:shd w:val="clear" w:color="auto" w:fill="FFFFFF"/>
            <w:vAlign w:val="center"/>
          </w:tcPr>
          <w:p w14:paraId="28872EDB" w14:textId="77777777" w:rsidR="0029671A" w:rsidRPr="00C24548" w:rsidRDefault="0029671A" w:rsidP="0029671A">
            <w:pPr>
              <w:jc w:val="center"/>
              <w:rPr>
                <w:szCs w:val="20"/>
              </w:rPr>
            </w:pPr>
          </w:p>
        </w:tc>
        <w:tc>
          <w:tcPr>
            <w:tcW w:w="590" w:type="dxa"/>
            <w:shd w:val="clear" w:color="auto" w:fill="FFFFFF"/>
            <w:vAlign w:val="center"/>
          </w:tcPr>
          <w:p w14:paraId="651D5DF3" w14:textId="77777777" w:rsidR="0029671A" w:rsidRPr="00C24548" w:rsidRDefault="0029671A" w:rsidP="0029671A">
            <w:pPr>
              <w:jc w:val="center"/>
              <w:rPr>
                <w:szCs w:val="20"/>
              </w:rPr>
            </w:pPr>
          </w:p>
        </w:tc>
      </w:tr>
      <w:tr w:rsidR="0029671A" w:rsidRPr="009743EC" w14:paraId="2577CAE0" w14:textId="77777777" w:rsidTr="0029671A">
        <w:trPr>
          <w:trHeight w:val="468"/>
        </w:trPr>
        <w:tc>
          <w:tcPr>
            <w:tcW w:w="5392" w:type="dxa"/>
            <w:shd w:val="clear" w:color="auto" w:fill="FFFFFF"/>
            <w:vAlign w:val="center"/>
          </w:tcPr>
          <w:p w14:paraId="43414CFD" w14:textId="77777777" w:rsidR="0029671A" w:rsidRPr="00C24548" w:rsidRDefault="0029671A" w:rsidP="0029671A">
            <w:pPr>
              <w:rPr>
                <w:szCs w:val="20"/>
              </w:rPr>
            </w:pPr>
            <w:r w:rsidRPr="00C24548">
              <w:rPr>
                <w:szCs w:val="20"/>
              </w:rPr>
              <w:t>Při přečerpávání nebo přelévání ropných a jiných chemických látek používat záchytnou vanu</w:t>
            </w:r>
          </w:p>
        </w:tc>
        <w:tc>
          <w:tcPr>
            <w:tcW w:w="1894" w:type="dxa"/>
            <w:shd w:val="clear" w:color="auto" w:fill="FFFFFF"/>
            <w:vAlign w:val="center"/>
          </w:tcPr>
          <w:p w14:paraId="3B336944" w14:textId="77777777" w:rsidR="0029671A" w:rsidRPr="00C24548" w:rsidRDefault="0029671A" w:rsidP="0029671A">
            <w:pPr>
              <w:jc w:val="center"/>
              <w:rPr>
                <w:szCs w:val="20"/>
              </w:rPr>
            </w:pPr>
            <w:r w:rsidRPr="00C24548">
              <w:rPr>
                <w:szCs w:val="20"/>
              </w:rPr>
              <w:t xml:space="preserve">po dobu </w:t>
            </w:r>
            <w:r w:rsidRPr="00C24548">
              <w:rPr>
                <w:szCs w:val="20"/>
              </w:rPr>
              <w:br/>
              <w:t>realizace stavby</w:t>
            </w:r>
          </w:p>
        </w:tc>
        <w:tc>
          <w:tcPr>
            <w:tcW w:w="468" w:type="dxa"/>
            <w:shd w:val="clear" w:color="auto" w:fill="FFFFFF"/>
            <w:vAlign w:val="center"/>
          </w:tcPr>
          <w:p w14:paraId="3E5A29FF" w14:textId="77777777" w:rsidR="0029671A" w:rsidRPr="00C24548" w:rsidRDefault="0029671A" w:rsidP="0029671A">
            <w:pPr>
              <w:jc w:val="center"/>
              <w:rPr>
                <w:szCs w:val="20"/>
              </w:rPr>
            </w:pPr>
          </w:p>
        </w:tc>
        <w:tc>
          <w:tcPr>
            <w:tcW w:w="461" w:type="dxa"/>
            <w:shd w:val="clear" w:color="auto" w:fill="FFFFFF"/>
            <w:vAlign w:val="center"/>
          </w:tcPr>
          <w:p w14:paraId="240A02BD" w14:textId="77777777" w:rsidR="0029671A" w:rsidRPr="00C24548" w:rsidRDefault="0029671A" w:rsidP="0029671A">
            <w:pPr>
              <w:jc w:val="center"/>
              <w:rPr>
                <w:szCs w:val="20"/>
              </w:rPr>
            </w:pPr>
          </w:p>
        </w:tc>
        <w:tc>
          <w:tcPr>
            <w:tcW w:w="464" w:type="dxa"/>
            <w:shd w:val="clear" w:color="auto" w:fill="FFFFFF"/>
            <w:vAlign w:val="center"/>
          </w:tcPr>
          <w:p w14:paraId="2F17E41A" w14:textId="77777777" w:rsidR="0029671A" w:rsidRPr="00C24548" w:rsidRDefault="0029671A" w:rsidP="0029671A">
            <w:pPr>
              <w:jc w:val="center"/>
              <w:rPr>
                <w:szCs w:val="20"/>
              </w:rPr>
            </w:pPr>
            <w:r w:rsidRPr="00C24548">
              <w:rPr>
                <w:szCs w:val="20"/>
              </w:rPr>
              <w:t>O</w:t>
            </w:r>
          </w:p>
        </w:tc>
        <w:tc>
          <w:tcPr>
            <w:tcW w:w="590" w:type="dxa"/>
            <w:shd w:val="clear" w:color="auto" w:fill="FFFFFF"/>
            <w:vAlign w:val="center"/>
          </w:tcPr>
          <w:p w14:paraId="4296924F" w14:textId="77777777" w:rsidR="0029671A" w:rsidRPr="00C24548" w:rsidRDefault="0029671A" w:rsidP="0029671A">
            <w:pPr>
              <w:jc w:val="center"/>
              <w:rPr>
                <w:szCs w:val="20"/>
              </w:rPr>
            </w:pPr>
            <w:r w:rsidRPr="00C24548">
              <w:rPr>
                <w:szCs w:val="20"/>
              </w:rPr>
              <w:t>O</w:t>
            </w:r>
          </w:p>
        </w:tc>
      </w:tr>
      <w:tr w:rsidR="0029671A" w:rsidRPr="009743EC" w14:paraId="33997989" w14:textId="77777777" w:rsidTr="0029671A">
        <w:trPr>
          <w:trHeight w:val="468"/>
        </w:trPr>
        <w:tc>
          <w:tcPr>
            <w:tcW w:w="5392" w:type="dxa"/>
            <w:shd w:val="clear" w:color="auto" w:fill="FFFFFF"/>
            <w:vAlign w:val="center"/>
          </w:tcPr>
          <w:p w14:paraId="7FAEB59C" w14:textId="77777777" w:rsidR="0029671A" w:rsidRPr="00C24548" w:rsidRDefault="0029671A" w:rsidP="0029671A">
            <w:pPr>
              <w:rPr>
                <w:szCs w:val="20"/>
              </w:rPr>
            </w:pPr>
            <w:r w:rsidRPr="00C24548">
              <w:rPr>
                <w:szCs w:val="20"/>
              </w:rPr>
              <w:t>Seznámení pracovníků s opatřeními a postupy pro zabránění kontaminace vod a půdy, s umístěním havarijních souprav</w:t>
            </w:r>
          </w:p>
        </w:tc>
        <w:tc>
          <w:tcPr>
            <w:tcW w:w="1894" w:type="dxa"/>
            <w:shd w:val="clear" w:color="auto" w:fill="FFFFFF"/>
            <w:vAlign w:val="center"/>
          </w:tcPr>
          <w:p w14:paraId="6C7A1163" w14:textId="77777777" w:rsidR="0029671A" w:rsidRPr="00C24548" w:rsidRDefault="0029671A" w:rsidP="0029671A">
            <w:pPr>
              <w:jc w:val="center"/>
              <w:rPr>
                <w:szCs w:val="20"/>
              </w:rPr>
            </w:pPr>
            <w:r w:rsidRPr="00C24548">
              <w:t>při zahájení stavby, při nástupu nového pracovníka</w:t>
            </w:r>
          </w:p>
        </w:tc>
        <w:tc>
          <w:tcPr>
            <w:tcW w:w="468" w:type="dxa"/>
            <w:shd w:val="clear" w:color="auto" w:fill="FFFFFF"/>
            <w:vAlign w:val="center"/>
          </w:tcPr>
          <w:p w14:paraId="21F9FC93" w14:textId="77777777" w:rsidR="0029671A" w:rsidRPr="00C24548" w:rsidRDefault="0029671A" w:rsidP="0029671A">
            <w:pPr>
              <w:jc w:val="center"/>
              <w:rPr>
                <w:szCs w:val="20"/>
              </w:rPr>
            </w:pPr>
            <w:r w:rsidRPr="00C24548">
              <w:rPr>
                <w:szCs w:val="20"/>
              </w:rPr>
              <w:t>O</w:t>
            </w:r>
          </w:p>
        </w:tc>
        <w:tc>
          <w:tcPr>
            <w:tcW w:w="461" w:type="dxa"/>
            <w:shd w:val="clear" w:color="auto" w:fill="FFFFFF"/>
            <w:vAlign w:val="center"/>
          </w:tcPr>
          <w:p w14:paraId="0E5B65C0" w14:textId="77777777" w:rsidR="0029671A" w:rsidRPr="00C24548" w:rsidRDefault="0029671A" w:rsidP="0029671A">
            <w:pPr>
              <w:jc w:val="center"/>
              <w:rPr>
                <w:szCs w:val="20"/>
              </w:rPr>
            </w:pPr>
          </w:p>
        </w:tc>
        <w:tc>
          <w:tcPr>
            <w:tcW w:w="464" w:type="dxa"/>
            <w:shd w:val="clear" w:color="auto" w:fill="FFFFFF"/>
            <w:vAlign w:val="center"/>
          </w:tcPr>
          <w:p w14:paraId="635B4220" w14:textId="77777777" w:rsidR="0029671A" w:rsidRPr="00C24548" w:rsidRDefault="0029671A" w:rsidP="0029671A">
            <w:pPr>
              <w:jc w:val="center"/>
              <w:rPr>
                <w:szCs w:val="20"/>
              </w:rPr>
            </w:pPr>
          </w:p>
        </w:tc>
        <w:tc>
          <w:tcPr>
            <w:tcW w:w="590" w:type="dxa"/>
            <w:shd w:val="clear" w:color="auto" w:fill="FFFFFF"/>
            <w:vAlign w:val="center"/>
          </w:tcPr>
          <w:p w14:paraId="3F04BB7D" w14:textId="77777777" w:rsidR="0029671A" w:rsidRPr="00C24548" w:rsidRDefault="0029671A" w:rsidP="0029671A">
            <w:pPr>
              <w:jc w:val="center"/>
              <w:rPr>
                <w:szCs w:val="20"/>
              </w:rPr>
            </w:pPr>
          </w:p>
        </w:tc>
      </w:tr>
      <w:tr w:rsidR="0029671A" w:rsidRPr="009743EC" w14:paraId="145074DA" w14:textId="77777777" w:rsidTr="0029671A">
        <w:trPr>
          <w:trHeight w:val="468"/>
        </w:trPr>
        <w:tc>
          <w:tcPr>
            <w:tcW w:w="5392" w:type="dxa"/>
            <w:shd w:val="clear" w:color="auto" w:fill="FFFFFF"/>
            <w:vAlign w:val="center"/>
          </w:tcPr>
          <w:p w14:paraId="21D84F6B" w14:textId="77777777" w:rsidR="0029671A" w:rsidRPr="00C24548" w:rsidRDefault="0029671A" w:rsidP="0029671A">
            <w:pPr>
              <w:rPr>
                <w:szCs w:val="20"/>
              </w:rPr>
            </w:pPr>
            <w:r w:rsidRPr="00C24548">
              <w:rPr>
                <w:szCs w:val="20"/>
              </w:rPr>
              <w:t xml:space="preserve">Kontrola úplnosti a stavu </w:t>
            </w:r>
            <w:r w:rsidR="00F0608A">
              <w:rPr>
                <w:szCs w:val="20"/>
              </w:rPr>
              <w:t xml:space="preserve">havarijní soupravy, </w:t>
            </w:r>
            <w:proofErr w:type="gramStart"/>
            <w:r w:rsidR="00F0608A">
              <w:rPr>
                <w:szCs w:val="20"/>
              </w:rPr>
              <w:t xml:space="preserve">lékárničky  a </w:t>
            </w:r>
            <w:r w:rsidRPr="00C24548">
              <w:rPr>
                <w:szCs w:val="20"/>
              </w:rPr>
              <w:t>sanačních</w:t>
            </w:r>
            <w:proofErr w:type="gramEnd"/>
            <w:r w:rsidRPr="00C24548">
              <w:rPr>
                <w:szCs w:val="20"/>
              </w:rPr>
              <w:t xml:space="preserve"> prostředků, zajištění úplnosti a 100% stavu</w:t>
            </w:r>
          </w:p>
        </w:tc>
        <w:tc>
          <w:tcPr>
            <w:tcW w:w="1894" w:type="dxa"/>
            <w:shd w:val="clear" w:color="auto" w:fill="FFFFFF"/>
            <w:vAlign w:val="center"/>
          </w:tcPr>
          <w:p w14:paraId="026B7CC3" w14:textId="77777777" w:rsidR="0029671A" w:rsidRPr="00C24548" w:rsidRDefault="0029671A" w:rsidP="0029671A">
            <w:pPr>
              <w:jc w:val="center"/>
              <w:rPr>
                <w:szCs w:val="20"/>
              </w:rPr>
            </w:pPr>
            <w:r w:rsidRPr="00C24548">
              <w:rPr>
                <w:szCs w:val="20"/>
              </w:rPr>
              <w:t>1 x za 14 dní, po havarijním zásahu</w:t>
            </w:r>
          </w:p>
        </w:tc>
        <w:tc>
          <w:tcPr>
            <w:tcW w:w="468" w:type="dxa"/>
            <w:shd w:val="clear" w:color="auto" w:fill="FFFFFF"/>
            <w:vAlign w:val="center"/>
          </w:tcPr>
          <w:p w14:paraId="709E03DA" w14:textId="77777777" w:rsidR="0029671A" w:rsidRPr="00C24548" w:rsidRDefault="0029671A" w:rsidP="0029671A">
            <w:pPr>
              <w:jc w:val="center"/>
              <w:rPr>
                <w:szCs w:val="20"/>
              </w:rPr>
            </w:pPr>
          </w:p>
        </w:tc>
        <w:tc>
          <w:tcPr>
            <w:tcW w:w="461" w:type="dxa"/>
            <w:shd w:val="clear" w:color="auto" w:fill="FFFFFF"/>
            <w:vAlign w:val="center"/>
          </w:tcPr>
          <w:p w14:paraId="7906B92E" w14:textId="77777777" w:rsidR="0029671A" w:rsidRPr="00C24548" w:rsidRDefault="0029671A" w:rsidP="0029671A">
            <w:pPr>
              <w:jc w:val="center"/>
              <w:rPr>
                <w:szCs w:val="20"/>
              </w:rPr>
            </w:pPr>
            <w:r w:rsidRPr="00C24548">
              <w:rPr>
                <w:szCs w:val="20"/>
              </w:rPr>
              <w:t>O</w:t>
            </w:r>
          </w:p>
        </w:tc>
        <w:tc>
          <w:tcPr>
            <w:tcW w:w="464" w:type="dxa"/>
            <w:shd w:val="clear" w:color="auto" w:fill="FFFFFF"/>
            <w:vAlign w:val="center"/>
          </w:tcPr>
          <w:p w14:paraId="11FB1BB7" w14:textId="77777777" w:rsidR="0029671A" w:rsidRPr="00C24548" w:rsidRDefault="0029671A" w:rsidP="0029671A">
            <w:pPr>
              <w:jc w:val="center"/>
              <w:rPr>
                <w:szCs w:val="20"/>
              </w:rPr>
            </w:pPr>
          </w:p>
        </w:tc>
        <w:tc>
          <w:tcPr>
            <w:tcW w:w="590" w:type="dxa"/>
            <w:shd w:val="clear" w:color="auto" w:fill="FFFFFF"/>
            <w:vAlign w:val="center"/>
          </w:tcPr>
          <w:p w14:paraId="6962F4A6" w14:textId="77777777" w:rsidR="0029671A" w:rsidRPr="00C24548" w:rsidRDefault="0029671A" w:rsidP="0029671A">
            <w:pPr>
              <w:jc w:val="center"/>
              <w:rPr>
                <w:szCs w:val="20"/>
              </w:rPr>
            </w:pPr>
          </w:p>
        </w:tc>
      </w:tr>
      <w:tr w:rsidR="0029671A" w:rsidRPr="009743EC" w14:paraId="28A2FD25" w14:textId="77777777" w:rsidTr="0029671A">
        <w:trPr>
          <w:trHeight w:val="472"/>
        </w:trPr>
        <w:tc>
          <w:tcPr>
            <w:tcW w:w="5392" w:type="dxa"/>
            <w:shd w:val="clear" w:color="auto" w:fill="FFFFFF"/>
            <w:vAlign w:val="center"/>
          </w:tcPr>
          <w:p w14:paraId="6D9F7BED" w14:textId="77777777" w:rsidR="0029671A" w:rsidRPr="00C24548" w:rsidRDefault="0029671A" w:rsidP="0029671A">
            <w:pPr>
              <w:rPr>
                <w:szCs w:val="20"/>
              </w:rPr>
            </w:pPr>
            <w:r w:rsidRPr="00C24548">
              <w:rPr>
                <w:szCs w:val="20"/>
              </w:rPr>
              <w:t>Kontrola vybavení vozidel a stavebních mechanizmů sanačními prostředky</w:t>
            </w:r>
          </w:p>
        </w:tc>
        <w:tc>
          <w:tcPr>
            <w:tcW w:w="1894" w:type="dxa"/>
            <w:shd w:val="clear" w:color="auto" w:fill="FFFFFF"/>
            <w:vAlign w:val="center"/>
          </w:tcPr>
          <w:p w14:paraId="1A621DCC" w14:textId="77777777" w:rsidR="0029671A" w:rsidRPr="00C24548" w:rsidRDefault="00BE2C77" w:rsidP="0029671A">
            <w:pPr>
              <w:jc w:val="center"/>
              <w:rPr>
                <w:szCs w:val="20"/>
              </w:rPr>
            </w:pPr>
            <w:r w:rsidRPr="00C24548">
              <w:rPr>
                <w:szCs w:val="20"/>
              </w:rPr>
              <w:t>1 x za měsíc</w:t>
            </w:r>
            <w:r w:rsidRPr="00C24548">
              <w:rPr>
                <w:szCs w:val="20"/>
              </w:rPr>
              <w:br/>
            </w:r>
            <w:r w:rsidR="0029671A" w:rsidRPr="00C24548">
              <w:rPr>
                <w:szCs w:val="20"/>
              </w:rPr>
              <w:t>namátkov</w:t>
            </w:r>
            <w:r w:rsidRPr="00C24548">
              <w:rPr>
                <w:szCs w:val="20"/>
              </w:rPr>
              <w:t>ě</w:t>
            </w:r>
          </w:p>
        </w:tc>
        <w:tc>
          <w:tcPr>
            <w:tcW w:w="468" w:type="dxa"/>
            <w:shd w:val="clear" w:color="auto" w:fill="FFFFFF"/>
            <w:vAlign w:val="center"/>
          </w:tcPr>
          <w:p w14:paraId="411DE7C3" w14:textId="77777777" w:rsidR="0029671A" w:rsidRPr="00C24548" w:rsidRDefault="0029671A" w:rsidP="0029671A">
            <w:pPr>
              <w:jc w:val="center"/>
              <w:rPr>
                <w:szCs w:val="20"/>
              </w:rPr>
            </w:pPr>
          </w:p>
        </w:tc>
        <w:tc>
          <w:tcPr>
            <w:tcW w:w="461" w:type="dxa"/>
            <w:shd w:val="clear" w:color="auto" w:fill="FFFFFF"/>
            <w:vAlign w:val="center"/>
          </w:tcPr>
          <w:p w14:paraId="3350F6B6" w14:textId="77777777" w:rsidR="0029671A" w:rsidRPr="00C24548" w:rsidRDefault="0029671A" w:rsidP="0029671A">
            <w:pPr>
              <w:jc w:val="center"/>
              <w:rPr>
                <w:szCs w:val="20"/>
              </w:rPr>
            </w:pPr>
            <w:r w:rsidRPr="00C24548">
              <w:rPr>
                <w:szCs w:val="20"/>
              </w:rPr>
              <w:t>O</w:t>
            </w:r>
          </w:p>
        </w:tc>
        <w:tc>
          <w:tcPr>
            <w:tcW w:w="464" w:type="dxa"/>
            <w:shd w:val="clear" w:color="auto" w:fill="FFFFFF"/>
            <w:vAlign w:val="center"/>
          </w:tcPr>
          <w:p w14:paraId="441579E9" w14:textId="77777777" w:rsidR="0029671A" w:rsidRPr="00C24548" w:rsidRDefault="0029671A" w:rsidP="0029671A">
            <w:pPr>
              <w:jc w:val="center"/>
              <w:rPr>
                <w:szCs w:val="20"/>
              </w:rPr>
            </w:pPr>
          </w:p>
        </w:tc>
        <w:tc>
          <w:tcPr>
            <w:tcW w:w="590" w:type="dxa"/>
            <w:shd w:val="clear" w:color="auto" w:fill="FFFFFF"/>
            <w:vAlign w:val="center"/>
          </w:tcPr>
          <w:p w14:paraId="06F2B8AA" w14:textId="77777777" w:rsidR="0029671A" w:rsidRPr="00C24548" w:rsidRDefault="0029671A" w:rsidP="0029671A">
            <w:pPr>
              <w:jc w:val="center"/>
              <w:rPr>
                <w:szCs w:val="20"/>
              </w:rPr>
            </w:pPr>
          </w:p>
        </w:tc>
      </w:tr>
      <w:tr w:rsidR="0029671A" w:rsidRPr="009743EC" w14:paraId="0D55EB74" w14:textId="77777777" w:rsidTr="0029671A">
        <w:trPr>
          <w:trHeight w:val="472"/>
        </w:trPr>
        <w:tc>
          <w:tcPr>
            <w:tcW w:w="5392" w:type="dxa"/>
            <w:shd w:val="clear" w:color="auto" w:fill="FFFFFF"/>
            <w:vAlign w:val="center"/>
          </w:tcPr>
          <w:p w14:paraId="0FD62E70" w14:textId="77777777" w:rsidR="0029671A" w:rsidRPr="00C24548" w:rsidRDefault="0029671A" w:rsidP="0029671A">
            <w:pPr>
              <w:rPr>
                <w:szCs w:val="20"/>
              </w:rPr>
            </w:pPr>
            <w:r w:rsidRPr="00C24548">
              <w:rPr>
                <w:szCs w:val="20"/>
              </w:rPr>
              <w:t>Odstavování nebo parkování vozidel, stavebních mechanizmů a drobné mechanizace pouze na vyhrazených místech staveniště</w:t>
            </w:r>
          </w:p>
        </w:tc>
        <w:tc>
          <w:tcPr>
            <w:tcW w:w="1894" w:type="dxa"/>
            <w:shd w:val="clear" w:color="auto" w:fill="FFFFFF"/>
            <w:vAlign w:val="center"/>
          </w:tcPr>
          <w:p w14:paraId="26C048CB" w14:textId="77777777" w:rsidR="0029671A" w:rsidRPr="00C24548" w:rsidRDefault="00F0608A" w:rsidP="0029671A">
            <w:pPr>
              <w:jc w:val="center"/>
              <w:rPr>
                <w:szCs w:val="20"/>
              </w:rPr>
            </w:pPr>
            <w:r>
              <w:rPr>
                <w:szCs w:val="20"/>
              </w:rPr>
              <w:t xml:space="preserve">denně </w:t>
            </w:r>
            <w:r w:rsidR="00BE2C77" w:rsidRPr="00C24548">
              <w:rPr>
                <w:szCs w:val="20"/>
              </w:rPr>
              <w:t xml:space="preserve">po dobu </w:t>
            </w:r>
            <w:r w:rsidR="00BE2C77" w:rsidRPr="00C24548">
              <w:rPr>
                <w:szCs w:val="20"/>
              </w:rPr>
              <w:br/>
              <w:t>realizace stavby</w:t>
            </w:r>
          </w:p>
        </w:tc>
        <w:tc>
          <w:tcPr>
            <w:tcW w:w="468" w:type="dxa"/>
            <w:shd w:val="clear" w:color="auto" w:fill="FFFFFF"/>
            <w:vAlign w:val="center"/>
          </w:tcPr>
          <w:p w14:paraId="39B55FE0" w14:textId="77777777" w:rsidR="0029671A" w:rsidRPr="00C24548" w:rsidRDefault="0029671A" w:rsidP="0029671A">
            <w:pPr>
              <w:jc w:val="center"/>
              <w:rPr>
                <w:szCs w:val="20"/>
              </w:rPr>
            </w:pPr>
          </w:p>
        </w:tc>
        <w:tc>
          <w:tcPr>
            <w:tcW w:w="461" w:type="dxa"/>
            <w:shd w:val="clear" w:color="auto" w:fill="FFFFFF"/>
            <w:vAlign w:val="center"/>
          </w:tcPr>
          <w:p w14:paraId="7E2BDCD4" w14:textId="77777777" w:rsidR="0029671A" w:rsidRPr="00C24548" w:rsidRDefault="0029671A" w:rsidP="0029671A">
            <w:pPr>
              <w:jc w:val="center"/>
              <w:rPr>
                <w:szCs w:val="20"/>
              </w:rPr>
            </w:pPr>
          </w:p>
        </w:tc>
        <w:tc>
          <w:tcPr>
            <w:tcW w:w="464" w:type="dxa"/>
            <w:shd w:val="clear" w:color="auto" w:fill="FFFFFF"/>
            <w:vAlign w:val="center"/>
          </w:tcPr>
          <w:p w14:paraId="73C3A3A7" w14:textId="77777777" w:rsidR="0029671A" w:rsidRPr="00C24548" w:rsidRDefault="0029671A" w:rsidP="0029671A">
            <w:pPr>
              <w:jc w:val="center"/>
              <w:rPr>
                <w:szCs w:val="20"/>
              </w:rPr>
            </w:pPr>
            <w:r w:rsidRPr="00C24548">
              <w:rPr>
                <w:szCs w:val="20"/>
              </w:rPr>
              <w:t>O</w:t>
            </w:r>
          </w:p>
        </w:tc>
        <w:tc>
          <w:tcPr>
            <w:tcW w:w="590" w:type="dxa"/>
            <w:shd w:val="clear" w:color="auto" w:fill="FFFFFF"/>
            <w:vAlign w:val="center"/>
          </w:tcPr>
          <w:p w14:paraId="336A3A93" w14:textId="77777777" w:rsidR="0029671A" w:rsidRPr="00C24548" w:rsidRDefault="0029671A" w:rsidP="0029671A">
            <w:pPr>
              <w:jc w:val="center"/>
              <w:rPr>
                <w:szCs w:val="20"/>
              </w:rPr>
            </w:pPr>
            <w:r w:rsidRPr="00C24548">
              <w:rPr>
                <w:szCs w:val="20"/>
              </w:rPr>
              <w:t>O</w:t>
            </w:r>
          </w:p>
        </w:tc>
      </w:tr>
      <w:tr w:rsidR="0029671A" w:rsidRPr="009743EC" w14:paraId="06AF0391" w14:textId="77777777" w:rsidTr="0029671A">
        <w:trPr>
          <w:trHeight w:val="468"/>
        </w:trPr>
        <w:tc>
          <w:tcPr>
            <w:tcW w:w="5392" w:type="dxa"/>
            <w:shd w:val="clear" w:color="auto" w:fill="FFFFFF"/>
            <w:vAlign w:val="center"/>
          </w:tcPr>
          <w:p w14:paraId="343670A5" w14:textId="77777777" w:rsidR="0029671A" w:rsidRPr="00C24548" w:rsidRDefault="0029671A" w:rsidP="0029671A">
            <w:pPr>
              <w:rPr>
                <w:szCs w:val="20"/>
              </w:rPr>
            </w:pPr>
            <w:r w:rsidRPr="00C24548">
              <w:rPr>
                <w:szCs w:val="20"/>
              </w:rPr>
              <w:t>Umístění záchytných van nebo sorpční rohoží po odstavení vozidel nebo mechanismů</w:t>
            </w:r>
          </w:p>
        </w:tc>
        <w:tc>
          <w:tcPr>
            <w:tcW w:w="1894" w:type="dxa"/>
            <w:shd w:val="clear" w:color="auto" w:fill="FFFFFF"/>
            <w:vAlign w:val="center"/>
          </w:tcPr>
          <w:p w14:paraId="278C49ED" w14:textId="77777777" w:rsidR="0029671A" w:rsidRPr="00C24548" w:rsidRDefault="00F0608A" w:rsidP="0029671A">
            <w:pPr>
              <w:jc w:val="center"/>
              <w:rPr>
                <w:szCs w:val="20"/>
              </w:rPr>
            </w:pPr>
            <w:r>
              <w:rPr>
                <w:szCs w:val="20"/>
              </w:rPr>
              <w:t xml:space="preserve">denně </w:t>
            </w:r>
            <w:r w:rsidR="00BE2C77" w:rsidRPr="00C24548">
              <w:rPr>
                <w:szCs w:val="20"/>
              </w:rPr>
              <w:t xml:space="preserve">po dobu </w:t>
            </w:r>
            <w:r w:rsidR="00BE2C77" w:rsidRPr="00C24548">
              <w:rPr>
                <w:szCs w:val="20"/>
              </w:rPr>
              <w:br/>
              <w:t>realizace stavby</w:t>
            </w:r>
          </w:p>
        </w:tc>
        <w:tc>
          <w:tcPr>
            <w:tcW w:w="468" w:type="dxa"/>
            <w:shd w:val="clear" w:color="auto" w:fill="FFFFFF"/>
            <w:vAlign w:val="center"/>
          </w:tcPr>
          <w:p w14:paraId="4BFCD6B9" w14:textId="77777777" w:rsidR="0029671A" w:rsidRPr="00C24548" w:rsidRDefault="0029671A" w:rsidP="0029671A">
            <w:pPr>
              <w:jc w:val="center"/>
              <w:rPr>
                <w:szCs w:val="20"/>
              </w:rPr>
            </w:pPr>
          </w:p>
        </w:tc>
        <w:tc>
          <w:tcPr>
            <w:tcW w:w="461" w:type="dxa"/>
            <w:shd w:val="clear" w:color="auto" w:fill="FFFFFF"/>
            <w:vAlign w:val="center"/>
          </w:tcPr>
          <w:p w14:paraId="3DC657F1" w14:textId="77777777" w:rsidR="0029671A" w:rsidRPr="00C24548" w:rsidRDefault="0029671A" w:rsidP="0029671A">
            <w:pPr>
              <w:jc w:val="center"/>
              <w:rPr>
                <w:szCs w:val="20"/>
              </w:rPr>
            </w:pPr>
          </w:p>
        </w:tc>
        <w:tc>
          <w:tcPr>
            <w:tcW w:w="464" w:type="dxa"/>
            <w:shd w:val="clear" w:color="auto" w:fill="FFFFFF"/>
            <w:vAlign w:val="center"/>
          </w:tcPr>
          <w:p w14:paraId="7D287F21" w14:textId="77777777" w:rsidR="0029671A" w:rsidRPr="00C24548" w:rsidRDefault="0029671A" w:rsidP="0029671A">
            <w:pPr>
              <w:jc w:val="center"/>
              <w:rPr>
                <w:szCs w:val="20"/>
              </w:rPr>
            </w:pPr>
          </w:p>
        </w:tc>
        <w:tc>
          <w:tcPr>
            <w:tcW w:w="590" w:type="dxa"/>
            <w:shd w:val="clear" w:color="auto" w:fill="FFFFFF"/>
            <w:vAlign w:val="center"/>
          </w:tcPr>
          <w:p w14:paraId="15A2193D" w14:textId="77777777" w:rsidR="0029671A" w:rsidRPr="00C24548" w:rsidRDefault="0029671A" w:rsidP="0029671A">
            <w:pPr>
              <w:jc w:val="center"/>
              <w:rPr>
                <w:szCs w:val="20"/>
              </w:rPr>
            </w:pPr>
            <w:r w:rsidRPr="00C24548">
              <w:rPr>
                <w:szCs w:val="20"/>
              </w:rPr>
              <w:t>O</w:t>
            </w:r>
          </w:p>
        </w:tc>
      </w:tr>
      <w:tr w:rsidR="0029671A" w:rsidRPr="009743EC" w14:paraId="7B10C47E" w14:textId="77777777" w:rsidTr="0029671A">
        <w:trPr>
          <w:trHeight w:val="472"/>
        </w:trPr>
        <w:tc>
          <w:tcPr>
            <w:tcW w:w="5392" w:type="dxa"/>
            <w:shd w:val="clear" w:color="auto" w:fill="FFFFFF"/>
            <w:vAlign w:val="center"/>
          </w:tcPr>
          <w:p w14:paraId="03289351" w14:textId="77777777" w:rsidR="0029671A" w:rsidRPr="00C24548" w:rsidRDefault="0029671A" w:rsidP="0029671A">
            <w:pPr>
              <w:rPr>
                <w:szCs w:val="20"/>
              </w:rPr>
            </w:pPr>
            <w:r w:rsidRPr="00C24548">
              <w:rPr>
                <w:szCs w:val="20"/>
              </w:rPr>
              <w:t>Zajištění instalace vhodných shromažďovacích prostředků</w:t>
            </w:r>
            <w:r w:rsidR="00B55427">
              <w:rPr>
                <w:szCs w:val="20"/>
              </w:rPr>
              <w:t xml:space="preserve"> a </w:t>
            </w:r>
            <w:r w:rsidR="00B55427" w:rsidRPr="00B23D63">
              <w:rPr>
                <w:szCs w:val="20"/>
              </w:rPr>
              <w:t xml:space="preserve">nepropustných nádob – sudů a </w:t>
            </w:r>
            <w:proofErr w:type="gramStart"/>
            <w:r w:rsidR="00B55427" w:rsidRPr="00B23D63">
              <w:rPr>
                <w:szCs w:val="20"/>
              </w:rPr>
              <w:t xml:space="preserve">kontejnerů </w:t>
            </w:r>
            <w:r w:rsidRPr="00B23D63">
              <w:rPr>
                <w:szCs w:val="20"/>
              </w:rPr>
              <w:t xml:space="preserve"> na</w:t>
            </w:r>
            <w:proofErr w:type="gramEnd"/>
            <w:r w:rsidRPr="00B23D63">
              <w:rPr>
                <w:szCs w:val="20"/>
              </w:rPr>
              <w:t xml:space="preserve"> nebezpečné</w:t>
            </w:r>
            <w:r w:rsidRPr="00C24548">
              <w:rPr>
                <w:szCs w:val="20"/>
              </w:rPr>
              <w:t xml:space="preserve"> a ostatní odpady</w:t>
            </w:r>
          </w:p>
        </w:tc>
        <w:tc>
          <w:tcPr>
            <w:tcW w:w="1894" w:type="dxa"/>
            <w:shd w:val="clear" w:color="auto" w:fill="FFFFFF"/>
            <w:vAlign w:val="center"/>
          </w:tcPr>
          <w:p w14:paraId="46A84266" w14:textId="77777777" w:rsidR="0029671A" w:rsidRPr="00C24548" w:rsidRDefault="00BE2C77" w:rsidP="0029671A">
            <w:pPr>
              <w:jc w:val="center"/>
              <w:rPr>
                <w:szCs w:val="20"/>
              </w:rPr>
            </w:pPr>
            <w:r w:rsidRPr="00C24548">
              <w:rPr>
                <w:szCs w:val="20"/>
              </w:rPr>
              <w:t xml:space="preserve">po dobu </w:t>
            </w:r>
            <w:r w:rsidRPr="00C24548">
              <w:rPr>
                <w:szCs w:val="20"/>
              </w:rPr>
              <w:br/>
              <w:t>realizace stavby</w:t>
            </w:r>
          </w:p>
        </w:tc>
        <w:tc>
          <w:tcPr>
            <w:tcW w:w="468" w:type="dxa"/>
            <w:shd w:val="clear" w:color="auto" w:fill="FFFFFF"/>
            <w:vAlign w:val="center"/>
          </w:tcPr>
          <w:p w14:paraId="400810D5" w14:textId="77777777" w:rsidR="0029671A" w:rsidRPr="00C24548" w:rsidRDefault="0029671A" w:rsidP="0029671A">
            <w:pPr>
              <w:jc w:val="center"/>
              <w:rPr>
                <w:szCs w:val="20"/>
              </w:rPr>
            </w:pPr>
          </w:p>
        </w:tc>
        <w:tc>
          <w:tcPr>
            <w:tcW w:w="461" w:type="dxa"/>
            <w:shd w:val="clear" w:color="auto" w:fill="FFFFFF"/>
            <w:vAlign w:val="center"/>
          </w:tcPr>
          <w:p w14:paraId="107A9AB1" w14:textId="77777777" w:rsidR="0029671A" w:rsidRPr="00C24548" w:rsidRDefault="0032721C" w:rsidP="0029671A">
            <w:pPr>
              <w:jc w:val="center"/>
              <w:rPr>
                <w:szCs w:val="20"/>
              </w:rPr>
            </w:pPr>
            <w:r w:rsidRPr="00C24548">
              <w:rPr>
                <w:szCs w:val="20"/>
              </w:rPr>
              <w:t>O</w:t>
            </w:r>
          </w:p>
        </w:tc>
        <w:tc>
          <w:tcPr>
            <w:tcW w:w="464" w:type="dxa"/>
            <w:shd w:val="clear" w:color="auto" w:fill="FFFFFF"/>
            <w:vAlign w:val="center"/>
          </w:tcPr>
          <w:p w14:paraId="4A8D2D93" w14:textId="77777777" w:rsidR="0029671A" w:rsidRPr="00C24548" w:rsidRDefault="0029671A" w:rsidP="0029671A">
            <w:pPr>
              <w:jc w:val="center"/>
              <w:rPr>
                <w:szCs w:val="20"/>
              </w:rPr>
            </w:pPr>
          </w:p>
        </w:tc>
        <w:tc>
          <w:tcPr>
            <w:tcW w:w="590" w:type="dxa"/>
            <w:shd w:val="clear" w:color="auto" w:fill="FFFFFF"/>
            <w:vAlign w:val="center"/>
          </w:tcPr>
          <w:p w14:paraId="251A3FDD" w14:textId="77777777" w:rsidR="0029671A" w:rsidRPr="00C24548" w:rsidRDefault="0029671A" w:rsidP="0029671A">
            <w:pPr>
              <w:jc w:val="center"/>
              <w:rPr>
                <w:szCs w:val="20"/>
              </w:rPr>
            </w:pPr>
          </w:p>
        </w:tc>
      </w:tr>
      <w:tr w:rsidR="0029671A" w:rsidRPr="009743EC" w14:paraId="500BA8A9" w14:textId="77777777" w:rsidTr="0029671A">
        <w:trPr>
          <w:trHeight w:val="472"/>
        </w:trPr>
        <w:tc>
          <w:tcPr>
            <w:tcW w:w="5392" w:type="dxa"/>
            <w:shd w:val="clear" w:color="auto" w:fill="FFFFFF"/>
            <w:vAlign w:val="center"/>
          </w:tcPr>
          <w:p w14:paraId="4D4F135A" w14:textId="77777777" w:rsidR="0029671A" w:rsidRPr="00C24548" w:rsidRDefault="0029671A" w:rsidP="0029671A">
            <w:pPr>
              <w:rPr>
                <w:szCs w:val="20"/>
              </w:rPr>
            </w:pPr>
            <w:r w:rsidRPr="00C24548">
              <w:rPr>
                <w:szCs w:val="20"/>
              </w:rPr>
              <w:t>Vybavení staveniště havarijní soupravou, vhodnými hasicími přístroji, lékárničkou</w:t>
            </w:r>
          </w:p>
        </w:tc>
        <w:tc>
          <w:tcPr>
            <w:tcW w:w="1894" w:type="dxa"/>
            <w:shd w:val="clear" w:color="auto" w:fill="FFFFFF"/>
            <w:vAlign w:val="center"/>
          </w:tcPr>
          <w:p w14:paraId="6DA64E04" w14:textId="77777777" w:rsidR="0029671A" w:rsidRPr="00C24548" w:rsidRDefault="00BE2C77" w:rsidP="0029671A">
            <w:pPr>
              <w:jc w:val="center"/>
              <w:rPr>
                <w:szCs w:val="20"/>
              </w:rPr>
            </w:pPr>
            <w:r w:rsidRPr="00C24548">
              <w:rPr>
                <w:szCs w:val="20"/>
              </w:rPr>
              <w:t xml:space="preserve">po dobu </w:t>
            </w:r>
            <w:r w:rsidRPr="00C24548">
              <w:rPr>
                <w:szCs w:val="20"/>
              </w:rPr>
              <w:br/>
              <w:t>realizace stavby</w:t>
            </w:r>
          </w:p>
        </w:tc>
        <w:tc>
          <w:tcPr>
            <w:tcW w:w="468" w:type="dxa"/>
            <w:shd w:val="clear" w:color="auto" w:fill="FFFFFF"/>
            <w:vAlign w:val="center"/>
          </w:tcPr>
          <w:p w14:paraId="200BE5FE" w14:textId="77777777" w:rsidR="0029671A" w:rsidRPr="00C24548" w:rsidRDefault="0029671A" w:rsidP="0029671A">
            <w:pPr>
              <w:jc w:val="center"/>
              <w:rPr>
                <w:szCs w:val="20"/>
              </w:rPr>
            </w:pPr>
          </w:p>
        </w:tc>
        <w:tc>
          <w:tcPr>
            <w:tcW w:w="461" w:type="dxa"/>
            <w:shd w:val="clear" w:color="auto" w:fill="FFFFFF"/>
            <w:vAlign w:val="center"/>
          </w:tcPr>
          <w:p w14:paraId="0383028A" w14:textId="77777777" w:rsidR="0029671A" w:rsidRPr="00C24548" w:rsidRDefault="0032721C" w:rsidP="0029671A">
            <w:pPr>
              <w:jc w:val="center"/>
              <w:rPr>
                <w:szCs w:val="20"/>
              </w:rPr>
            </w:pPr>
            <w:r w:rsidRPr="00C24548">
              <w:rPr>
                <w:szCs w:val="20"/>
              </w:rPr>
              <w:t>O</w:t>
            </w:r>
          </w:p>
        </w:tc>
        <w:tc>
          <w:tcPr>
            <w:tcW w:w="464" w:type="dxa"/>
            <w:shd w:val="clear" w:color="auto" w:fill="FFFFFF"/>
            <w:vAlign w:val="center"/>
          </w:tcPr>
          <w:p w14:paraId="540523A0" w14:textId="77777777" w:rsidR="0029671A" w:rsidRPr="00C24548" w:rsidRDefault="0029671A" w:rsidP="0029671A">
            <w:pPr>
              <w:jc w:val="center"/>
              <w:rPr>
                <w:szCs w:val="20"/>
              </w:rPr>
            </w:pPr>
          </w:p>
        </w:tc>
        <w:tc>
          <w:tcPr>
            <w:tcW w:w="590" w:type="dxa"/>
            <w:shd w:val="clear" w:color="auto" w:fill="FFFFFF"/>
            <w:vAlign w:val="center"/>
          </w:tcPr>
          <w:p w14:paraId="64349381" w14:textId="77777777" w:rsidR="0029671A" w:rsidRPr="00C24548" w:rsidRDefault="0029671A" w:rsidP="0029671A">
            <w:pPr>
              <w:jc w:val="center"/>
              <w:rPr>
                <w:szCs w:val="20"/>
              </w:rPr>
            </w:pPr>
          </w:p>
        </w:tc>
      </w:tr>
      <w:tr w:rsidR="0029671A" w:rsidRPr="009743EC" w14:paraId="5DE036FE" w14:textId="77777777" w:rsidTr="0029671A">
        <w:trPr>
          <w:trHeight w:val="472"/>
        </w:trPr>
        <w:tc>
          <w:tcPr>
            <w:tcW w:w="5392" w:type="dxa"/>
            <w:shd w:val="clear" w:color="auto" w:fill="FFFFFF"/>
            <w:vAlign w:val="center"/>
          </w:tcPr>
          <w:p w14:paraId="6A522B57" w14:textId="77777777" w:rsidR="0029671A" w:rsidRPr="00C24548" w:rsidRDefault="0029671A" w:rsidP="00BE2C77">
            <w:pPr>
              <w:rPr>
                <w:szCs w:val="20"/>
              </w:rPr>
            </w:pPr>
            <w:r w:rsidRPr="00C24548">
              <w:rPr>
                <w:szCs w:val="20"/>
              </w:rPr>
              <w:t xml:space="preserve">Vybavení staveniště popisky (havarijní souprava, symboly nebezpečnosti, identifikačními listy </w:t>
            </w:r>
            <w:r w:rsidR="00BE2C77" w:rsidRPr="00C24548">
              <w:rPr>
                <w:szCs w:val="20"/>
              </w:rPr>
              <w:t>závadných látek, shromaždiště nebezpečného odpadu</w:t>
            </w:r>
            <w:r w:rsidRPr="00C24548">
              <w:rPr>
                <w:szCs w:val="20"/>
              </w:rPr>
              <w:t>)</w:t>
            </w:r>
          </w:p>
        </w:tc>
        <w:tc>
          <w:tcPr>
            <w:tcW w:w="1894" w:type="dxa"/>
            <w:shd w:val="clear" w:color="auto" w:fill="FFFFFF"/>
            <w:vAlign w:val="center"/>
          </w:tcPr>
          <w:p w14:paraId="6D55A18A" w14:textId="77777777" w:rsidR="0029671A" w:rsidRPr="00C24548" w:rsidRDefault="00BE2C77" w:rsidP="0029671A">
            <w:pPr>
              <w:jc w:val="center"/>
              <w:rPr>
                <w:szCs w:val="20"/>
              </w:rPr>
            </w:pPr>
            <w:r w:rsidRPr="00C24548">
              <w:rPr>
                <w:szCs w:val="20"/>
              </w:rPr>
              <w:t xml:space="preserve">po dobu </w:t>
            </w:r>
            <w:r w:rsidRPr="00C24548">
              <w:rPr>
                <w:szCs w:val="20"/>
              </w:rPr>
              <w:br/>
              <w:t>realizace stavby</w:t>
            </w:r>
          </w:p>
        </w:tc>
        <w:tc>
          <w:tcPr>
            <w:tcW w:w="468" w:type="dxa"/>
            <w:shd w:val="clear" w:color="auto" w:fill="FFFFFF"/>
            <w:vAlign w:val="center"/>
          </w:tcPr>
          <w:p w14:paraId="09230B6B" w14:textId="77777777" w:rsidR="0029671A" w:rsidRPr="00C24548" w:rsidRDefault="0029671A" w:rsidP="0029671A">
            <w:pPr>
              <w:jc w:val="center"/>
              <w:rPr>
                <w:szCs w:val="20"/>
              </w:rPr>
            </w:pPr>
          </w:p>
        </w:tc>
        <w:tc>
          <w:tcPr>
            <w:tcW w:w="461" w:type="dxa"/>
            <w:shd w:val="clear" w:color="auto" w:fill="FFFFFF"/>
            <w:vAlign w:val="center"/>
          </w:tcPr>
          <w:p w14:paraId="2079CB16" w14:textId="77777777" w:rsidR="0029671A" w:rsidRPr="00C24548" w:rsidRDefault="0032721C" w:rsidP="0029671A">
            <w:pPr>
              <w:jc w:val="center"/>
              <w:rPr>
                <w:szCs w:val="20"/>
              </w:rPr>
            </w:pPr>
            <w:r w:rsidRPr="00C24548">
              <w:rPr>
                <w:szCs w:val="20"/>
              </w:rPr>
              <w:t>O</w:t>
            </w:r>
          </w:p>
        </w:tc>
        <w:tc>
          <w:tcPr>
            <w:tcW w:w="464" w:type="dxa"/>
            <w:shd w:val="clear" w:color="auto" w:fill="FFFFFF"/>
            <w:vAlign w:val="center"/>
          </w:tcPr>
          <w:p w14:paraId="7B70BBD8" w14:textId="77777777" w:rsidR="0029671A" w:rsidRPr="00C24548" w:rsidRDefault="0029671A" w:rsidP="0029671A">
            <w:pPr>
              <w:jc w:val="center"/>
              <w:rPr>
                <w:szCs w:val="20"/>
              </w:rPr>
            </w:pPr>
          </w:p>
        </w:tc>
        <w:tc>
          <w:tcPr>
            <w:tcW w:w="590" w:type="dxa"/>
            <w:shd w:val="clear" w:color="auto" w:fill="FFFFFF"/>
            <w:vAlign w:val="center"/>
          </w:tcPr>
          <w:p w14:paraId="2EE337CB" w14:textId="77777777" w:rsidR="0029671A" w:rsidRPr="00C24548" w:rsidRDefault="0029671A" w:rsidP="0029671A">
            <w:pPr>
              <w:jc w:val="center"/>
              <w:rPr>
                <w:szCs w:val="20"/>
              </w:rPr>
            </w:pPr>
          </w:p>
        </w:tc>
      </w:tr>
      <w:tr w:rsidR="0029671A" w:rsidRPr="009743EC" w14:paraId="110E24ED" w14:textId="77777777" w:rsidTr="0029671A">
        <w:trPr>
          <w:trHeight w:val="356"/>
        </w:trPr>
        <w:tc>
          <w:tcPr>
            <w:tcW w:w="5392" w:type="dxa"/>
            <w:shd w:val="clear" w:color="auto" w:fill="FFFFFF"/>
            <w:vAlign w:val="center"/>
          </w:tcPr>
          <w:p w14:paraId="7DAA9CB7" w14:textId="77777777" w:rsidR="0029671A" w:rsidRPr="00C24548" w:rsidRDefault="0029671A" w:rsidP="0029671A">
            <w:pPr>
              <w:rPr>
                <w:szCs w:val="20"/>
              </w:rPr>
            </w:pPr>
            <w:r w:rsidRPr="00C24548">
              <w:rPr>
                <w:szCs w:val="20"/>
              </w:rPr>
              <w:t>Provedení záznamu o havárii</w:t>
            </w:r>
          </w:p>
        </w:tc>
        <w:tc>
          <w:tcPr>
            <w:tcW w:w="1894" w:type="dxa"/>
            <w:shd w:val="clear" w:color="auto" w:fill="FFFFFF"/>
            <w:vAlign w:val="center"/>
          </w:tcPr>
          <w:p w14:paraId="154B0EA5" w14:textId="77777777" w:rsidR="0029671A" w:rsidRPr="00C24548" w:rsidRDefault="00F0608A" w:rsidP="0029671A">
            <w:pPr>
              <w:jc w:val="center"/>
              <w:rPr>
                <w:szCs w:val="20"/>
              </w:rPr>
            </w:pPr>
            <w:r w:rsidRPr="00C24548">
              <w:rPr>
                <w:szCs w:val="20"/>
              </w:rPr>
              <w:t>po havarijním zásahu</w:t>
            </w:r>
          </w:p>
        </w:tc>
        <w:tc>
          <w:tcPr>
            <w:tcW w:w="468" w:type="dxa"/>
            <w:shd w:val="clear" w:color="auto" w:fill="FFFFFF"/>
            <w:vAlign w:val="center"/>
          </w:tcPr>
          <w:p w14:paraId="7B7D94A6" w14:textId="77777777" w:rsidR="0029671A" w:rsidRPr="00C24548" w:rsidRDefault="0029671A" w:rsidP="0029671A">
            <w:pPr>
              <w:jc w:val="center"/>
              <w:rPr>
                <w:szCs w:val="20"/>
              </w:rPr>
            </w:pPr>
            <w:r w:rsidRPr="00C24548">
              <w:rPr>
                <w:szCs w:val="20"/>
              </w:rPr>
              <w:t>O</w:t>
            </w:r>
          </w:p>
        </w:tc>
        <w:tc>
          <w:tcPr>
            <w:tcW w:w="461" w:type="dxa"/>
            <w:shd w:val="clear" w:color="auto" w:fill="FFFFFF"/>
            <w:vAlign w:val="center"/>
          </w:tcPr>
          <w:p w14:paraId="1BBC93CD" w14:textId="77777777" w:rsidR="0029671A" w:rsidRPr="00C24548" w:rsidRDefault="0029671A" w:rsidP="0029671A">
            <w:pPr>
              <w:jc w:val="center"/>
              <w:rPr>
                <w:szCs w:val="20"/>
              </w:rPr>
            </w:pPr>
          </w:p>
        </w:tc>
        <w:tc>
          <w:tcPr>
            <w:tcW w:w="464" w:type="dxa"/>
            <w:shd w:val="clear" w:color="auto" w:fill="FFFFFF"/>
            <w:vAlign w:val="center"/>
          </w:tcPr>
          <w:p w14:paraId="2C7EDDBD" w14:textId="77777777" w:rsidR="0029671A" w:rsidRPr="00C24548" w:rsidRDefault="0029671A" w:rsidP="0029671A">
            <w:pPr>
              <w:jc w:val="center"/>
              <w:rPr>
                <w:szCs w:val="20"/>
              </w:rPr>
            </w:pPr>
          </w:p>
        </w:tc>
        <w:tc>
          <w:tcPr>
            <w:tcW w:w="590" w:type="dxa"/>
            <w:shd w:val="clear" w:color="auto" w:fill="FFFFFF"/>
            <w:vAlign w:val="center"/>
          </w:tcPr>
          <w:p w14:paraId="1A0D7354" w14:textId="77777777" w:rsidR="0029671A" w:rsidRPr="00C24548" w:rsidRDefault="0029671A" w:rsidP="0029671A">
            <w:pPr>
              <w:jc w:val="center"/>
              <w:rPr>
                <w:szCs w:val="20"/>
              </w:rPr>
            </w:pPr>
          </w:p>
        </w:tc>
      </w:tr>
      <w:tr w:rsidR="0029671A" w:rsidRPr="009743EC" w14:paraId="30E60BAE" w14:textId="77777777" w:rsidTr="0029671A">
        <w:trPr>
          <w:trHeight w:val="360"/>
        </w:trPr>
        <w:tc>
          <w:tcPr>
            <w:tcW w:w="5392" w:type="dxa"/>
            <w:shd w:val="clear" w:color="auto" w:fill="FFFFFF"/>
            <w:vAlign w:val="center"/>
          </w:tcPr>
          <w:p w14:paraId="66AB4F8B" w14:textId="77777777" w:rsidR="0029671A" w:rsidRPr="00C24548" w:rsidRDefault="0029671A" w:rsidP="0029671A">
            <w:pPr>
              <w:rPr>
                <w:szCs w:val="20"/>
              </w:rPr>
            </w:pPr>
            <w:r w:rsidRPr="00C24548">
              <w:rPr>
                <w:szCs w:val="20"/>
              </w:rPr>
              <w:t>Oznámení havárie příslušným úřadům dle plánu vyrozumění</w:t>
            </w:r>
          </w:p>
        </w:tc>
        <w:tc>
          <w:tcPr>
            <w:tcW w:w="1894" w:type="dxa"/>
            <w:shd w:val="clear" w:color="auto" w:fill="FFFFFF"/>
            <w:vAlign w:val="center"/>
          </w:tcPr>
          <w:p w14:paraId="55177138" w14:textId="77777777" w:rsidR="0029671A" w:rsidRPr="00C24548" w:rsidRDefault="00F0608A" w:rsidP="0029671A">
            <w:pPr>
              <w:jc w:val="center"/>
              <w:rPr>
                <w:szCs w:val="20"/>
              </w:rPr>
            </w:pPr>
            <w:r>
              <w:rPr>
                <w:szCs w:val="20"/>
              </w:rPr>
              <w:t xml:space="preserve">během, nebo </w:t>
            </w:r>
            <w:r w:rsidRPr="00C24548">
              <w:rPr>
                <w:szCs w:val="20"/>
              </w:rPr>
              <w:t>po havarijním zásahu</w:t>
            </w:r>
          </w:p>
        </w:tc>
        <w:tc>
          <w:tcPr>
            <w:tcW w:w="468" w:type="dxa"/>
            <w:shd w:val="clear" w:color="auto" w:fill="FFFFFF"/>
            <w:vAlign w:val="center"/>
          </w:tcPr>
          <w:p w14:paraId="7F5F567E" w14:textId="77777777" w:rsidR="0029671A" w:rsidRPr="00C24548" w:rsidRDefault="0029671A" w:rsidP="0029671A">
            <w:pPr>
              <w:jc w:val="center"/>
              <w:rPr>
                <w:szCs w:val="20"/>
              </w:rPr>
            </w:pPr>
            <w:r w:rsidRPr="00C24548">
              <w:rPr>
                <w:szCs w:val="20"/>
              </w:rPr>
              <w:t>O</w:t>
            </w:r>
          </w:p>
        </w:tc>
        <w:tc>
          <w:tcPr>
            <w:tcW w:w="461" w:type="dxa"/>
            <w:shd w:val="clear" w:color="auto" w:fill="FFFFFF"/>
            <w:vAlign w:val="center"/>
          </w:tcPr>
          <w:p w14:paraId="07862839" w14:textId="77777777" w:rsidR="0029671A" w:rsidRPr="00C24548" w:rsidRDefault="0029671A" w:rsidP="0029671A">
            <w:pPr>
              <w:jc w:val="center"/>
              <w:rPr>
                <w:szCs w:val="20"/>
              </w:rPr>
            </w:pPr>
          </w:p>
        </w:tc>
        <w:tc>
          <w:tcPr>
            <w:tcW w:w="464" w:type="dxa"/>
            <w:shd w:val="clear" w:color="auto" w:fill="FFFFFF"/>
            <w:vAlign w:val="center"/>
          </w:tcPr>
          <w:p w14:paraId="40C1BD57" w14:textId="77777777" w:rsidR="0029671A" w:rsidRPr="00C24548" w:rsidRDefault="0029671A" w:rsidP="0029671A">
            <w:pPr>
              <w:jc w:val="center"/>
              <w:rPr>
                <w:szCs w:val="20"/>
              </w:rPr>
            </w:pPr>
          </w:p>
        </w:tc>
        <w:tc>
          <w:tcPr>
            <w:tcW w:w="590" w:type="dxa"/>
            <w:shd w:val="clear" w:color="auto" w:fill="FFFFFF"/>
            <w:vAlign w:val="center"/>
          </w:tcPr>
          <w:p w14:paraId="63899A01" w14:textId="77777777" w:rsidR="0029671A" w:rsidRPr="00C24548" w:rsidRDefault="0029671A" w:rsidP="0029671A">
            <w:pPr>
              <w:jc w:val="center"/>
              <w:rPr>
                <w:szCs w:val="20"/>
              </w:rPr>
            </w:pPr>
          </w:p>
        </w:tc>
      </w:tr>
      <w:tr w:rsidR="0029671A" w:rsidRPr="009743EC" w14:paraId="715CC199" w14:textId="77777777" w:rsidTr="0029671A">
        <w:trPr>
          <w:trHeight w:val="360"/>
        </w:trPr>
        <w:tc>
          <w:tcPr>
            <w:tcW w:w="5392" w:type="dxa"/>
            <w:shd w:val="clear" w:color="auto" w:fill="FFFFFF"/>
            <w:vAlign w:val="center"/>
          </w:tcPr>
          <w:p w14:paraId="045ADA98" w14:textId="77777777" w:rsidR="0029671A" w:rsidRPr="00C24548" w:rsidRDefault="0029671A" w:rsidP="0029671A">
            <w:pPr>
              <w:rPr>
                <w:szCs w:val="20"/>
              </w:rPr>
            </w:pPr>
            <w:r w:rsidRPr="00C24548">
              <w:rPr>
                <w:szCs w:val="20"/>
              </w:rPr>
              <w:t>Seznámení a proškolení všech dotčených pracovníků s havarijním plánem</w:t>
            </w:r>
          </w:p>
        </w:tc>
        <w:tc>
          <w:tcPr>
            <w:tcW w:w="1894" w:type="dxa"/>
            <w:shd w:val="clear" w:color="auto" w:fill="FFFFFF"/>
            <w:vAlign w:val="center"/>
          </w:tcPr>
          <w:p w14:paraId="2C80BE87" w14:textId="77777777" w:rsidR="0029671A" w:rsidRPr="00C24548" w:rsidRDefault="00BE2C77" w:rsidP="0029671A">
            <w:pPr>
              <w:jc w:val="center"/>
              <w:rPr>
                <w:szCs w:val="20"/>
              </w:rPr>
            </w:pPr>
            <w:r w:rsidRPr="00C24548">
              <w:rPr>
                <w:szCs w:val="20"/>
              </w:rPr>
              <w:t xml:space="preserve">po dobu </w:t>
            </w:r>
            <w:r w:rsidRPr="00C24548">
              <w:rPr>
                <w:szCs w:val="20"/>
              </w:rPr>
              <w:br/>
              <w:t>realizace stavby</w:t>
            </w:r>
          </w:p>
        </w:tc>
        <w:tc>
          <w:tcPr>
            <w:tcW w:w="468" w:type="dxa"/>
            <w:shd w:val="clear" w:color="auto" w:fill="FFFFFF"/>
            <w:vAlign w:val="center"/>
          </w:tcPr>
          <w:p w14:paraId="621A1B8E" w14:textId="77777777" w:rsidR="0029671A" w:rsidRPr="00C24548" w:rsidRDefault="0029671A" w:rsidP="0029671A">
            <w:pPr>
              <w:jc w:val="center"/>
              <w:rPr>
                <w:szCs w:val="20"/>
              </w:rPr>
            </w:pPr>
            <w:r w:rsidRPr="00C24548">
              <w:rPr>
                <w:szCs w:val="20"/>
              </w:rPr>
              <w:t>O</w:t>
            </w:r>
          </w:p>
        </w:tc>
        <w:tc>
          <w:tcPr>
            <w:tcW w:w="461" w:type="dxa"/>
            <w:shd w:val="clear" w:color="auto" w:fill="FFFFFF"/>
            <w:vAlign w:val="center"/>
          </w:tcPr>
          <w:p w14:paraId="1EA0009D" w14:textId="77777777" w:rsidR="0029671A" w:rsidRPr="00C24548" w:rsidRDefault="0029671A" w:rsidP="0029671A">
            <w:pPr>
              <w:jc w:val="center"/>
              <w:rPr>
                <w:szCs w:val="20"/>
              </w:rPr>
            </w:pPr>
          </w:p>
        </w:tc>
        <w:tc>
          <w:tcPr>
            <w:tcW w:w="464" w:type="dxa"/>
            <w:shd w:val="clear" w:color="auto" w:fill="FFFFFF"/>
            <w:vAlign w:val="center"/>
          </w:tcPr>
          <w:p w14:paraId="7B443B55" w14:textId="77777777" w:rsidR="0029671A" w:rsidRPr="00C24548" w:rsidRDefault="0029671A" w:rsidP="0029671A">
            <w:pPr>
              <w:jc w:val="center"/>
              <w:rPr>
                <w:szCs w:val="20"/>
              </w:rPr>
            </w:pPr>
          </w:p>
        </w:tc>
        <w:tc>
          <w:tcPr>
            <w:tcW w:w="590" w:type="dxa"/>
            <w:shd w:val="clear" w:color="auto" w:fill="FFFFFF"/>
            <w:vAlign w:val="center"/>
          </w:tcPr>
          <w:p w14:paraId="03A523D8" w14:textId="77777777" w:rsidR="0029671A" w:rsidRPr="00C24548" w:rsidRDefault="0029671A" w:rsidP="0029671A">
            <w:pPr>
              <w:jc w:val="center"/>
              <w:rPr>
                <w:szCs w:val="20"/>
              </w:rPr>
            </w:pPr>
          </w:p>
        </w:tc>
      </w:tr>
      <w:tr w:rsidR="0029671A" w:rsidRPr="009743EC" w14:paraId="478F24CB" w14:textId="77777777" w:rsidTr="0029671A">
        <w:trPr>
          <w:trHeight w:val="385"/>
        </w:trPr>
        <w:tc>
          <w:tcPr>
            <w:tcW w:w="5392" w:type="dxa"/>
            <w:shd w:val="clear" w:color="auto" w:fill="FFFFFF"/>
            <w:vAlign w:val="center"/>
          </w:tcPr>
          <w:p w14:paraId="0E7C0A43" w14:textId="77777777" w:rsidR="0029671A" w:rsidRPr="00C24548" w:rsidRDefault="0029671A" w:rsidP="00F0608A">
            <w:pPr>
              <w:rPr>
                <w:szCs w:val="20"/>
              </w:rPr>
            </w:pPr>
            <w:r w:rsidRPr="00C24548">
              <w:rPr>
                <w:szCs w:val="20"/>
              </w:rPr>
              <w:t xml:space="preserve">Provádění aktualizace </w:t>
            </w:r>
            <w:r w:rsidR="00F0608A">
              <w:rPr>
                <w:szCs w:val="20"/>
              </w:rPr>
              <w:t>havarijního</w:t>
            </w:r>
            <w:r w:rsidRPr="00C24548">
              <w:rPr>
                <w:szCs w:val="20"/>
              </w:rPr>
              <w:t xml:space="preserve"> plánu </w:t>
            </w:r>
          </w:p>
        </w:tc>
        <w:tc>
          <w:tcPr>
            <w:tcW w:w="1894" w:type="dxa"/>
            <w:shd w:val="clear" w:color="auto" w:fill="FFFFFF"/>
            <w:vAlign w:val="center"/>
          </w:tcPr>
          <w:p w14:paraId="47A27399" w14:textId="77777777" w:rsidR="0029671A" w:rsidRPr="00C24548" w:rsidRDefault="00BE2C77" w:rsidP="0029671A">
            <w:pPr>
              <w:jc w:val="center"/>
              <w:rPr>
                <w:szCs w:val="20"/>
              </w:rPr>
            </w:pPr>
            <w:r w:rsidRPr="00C24548">
              <w:rPr>
                <w:szCs w:val="20"/>
              </w:rPr>
              <w:t>při každé změně</w:t>
            </w:r>
          </w:p>
        </w:tc>
        <w:tc>
          <w:tcPr>
            <w:tcW w:w="468" w:type="dxa"/>
            <w:shd w:val="clear" w:color="auto" w:fill="FFFFFF"/>
            <w:vAlign w:val="center"/>
          </w:tcPr>
          <w:p w14:paraId="3E398475" w14:textId="77777777" w:rsidR="0029671A" w:rsidRPr="00C24548" w:rsidRDefault="00BE2C77" w:rsidP="0029671A">
            <w:pPr>
              <w:jc w:val="center"/>
              <w:rPr>
                <w:szCs w:val="20"/>
              </w:rPr>
            </w:pPr>
            <w:r w:rsidRPr="00C24548">
              <w:rPr>
                <w:szCs w:val="20"/>
              </w:rPr>
              <w:t>O</w:t>
            </w:r>
          </w:p>
        </w:tc>
        <w:tc>
          <w:tcPr>
            <w:tcW w:w="461" w:type="dxa"/>
            <w:shd w:val="clear" w:color="auto" w:fill="FFFFFF"/>
            <w:vAlign w:val="center"/>
          </w:tcPr>
          <w:p w14:paraId="3F9B481B" w14:textId="77777777" w:rsidR="0029671A" w:rsidRPr="00C24548" w:rsidRDefault="0029671A" w:rsidP="0029671A">
            <w:pPr>
              <w:jc w:val="center"/>
              <w:rPr>
                <w:szCs w:val="20"/>
              </w:rPr>
            </w:pPr>
          </w:p>
        </w:tc>
        <w:tc>
          <w:tcPr>
            <w:tcW w:w="464" w:type="dxa"/>
            <w:shd w:val="clear" w:color="auto" w:fill="FFFFFF"/>
            <w:vAlign w:val="center"/>
          </w:tcPr>
          <w:p w14:paraId="432A1836" w14:textId="77777777" w:rsidR="0029671A" w:rsidRPr="00C24548" w:rsidRDefault="0029671A" w:rsidP="0029671A">
            <w:pPr>
              <w:jc w:val="center"/>
              <w:rPr>
                <w:szCs w:val="20"/>
              </w:rPr>
            </w:pPr>
          </w:p>
        </w:tc>
        <w:tc>
          <w:tcPr>
            <w:tcW w:w="590" w:type="dxa"/>
            <w:shd w:val="clear" w:color="auto" w:fill="FFFFFF"/>
            <w:vAlign w:val="center"/>
          </w:tcPr>
          <w:p w14:paraId="40EFB8BE" w14:textId="77777777" w:rsidR="0029671A" w:rsidRPr="00C24548" w:rsidRDefault="0029671A" w:rsidP="0029671A">
            <w:pPr>
              <w:jc w:val="center"/>
              <w:rPr>
                <w:szCs w:val="20"/>
              </w:rPr>
            </w:pPr>
          </w:p>
        </w:tc>
      </w:tr>
      <w:tr w:rsidR="0029671A" w:rsidRPr="009743EC" w14:paraId="7A732DC3" w14:textId="77777777" w:rsidTr="0029671A">
        <w:trPr>
          <w:trHeight w:val="385"/>
        </w:trPr>
        <w:tc>
          <w:tcPr>
            <w:tcW w:w="5392" w:type="dxa"/>
            <w:shd w:val="clear" w:color="auto" w:fill="FFFFFF"/>
            <w:vAlign w:val="center"/>
          </w:tcPr>
          <w:p w14:paraId="59835C6E" w14:textId="77777777" w:rsidR="0029671A" w:rsidRPr="00C24548" w:rsidRDefault="0029671A" w:rsidP="0029671A">
            <w:pPr>
              <w:rPr>
                <w:szCs w:val="20"/>
              </w:rPr>
            </w:pPr>
            <w:r w:rsidRPr="00C24548">
              <w:rPr>
                <w:szCs w:val="20"/>
              </w:rPr>
              <w:t>Vizuální kontrola stavu norné stěny a případných zachycených nebezpečných látek</w:t>
            </w:r>
          </w:p>
        </w:tc>
        <w:tc>
          <w:tcPr>
            <w:tcW w:w="1894" w:type="dxa"/>
            <w:shd w:val="clear" w:color="auto" w:fill="FFFFFF"/>
            <w:vAlign w:val="center"/>
          </w:tcPr>
          <w:p w14:paraId="1F7DDC41" w14:textId="77777777" w:rsidR="0029671A" w:rsidRPr="00C24548" w:rsidRDefault="00BE2C77" w:rsidP="0029671A">
            <w:pPr>
              <w:jc w:val="center"/>
              <w:rPr>
                <w:szCs w:val="20"/>
              </w:rPr>
            </w:pPr>
            <w:r w:rsidRPr="00C24548">
              <w:rPr>
                <w:szCs w:val="20"/>
              </w:rPr>
              <w:t>denně</w:t>
            </w:r>
          </w:p>
        </w:tc>
        <w:tc>
          <w:tcPr>
            <w:tcW w:w="468" w:type="dxa"/>
            <w:shd w:val="clear" w:color="auto" w:fill="FFFFFF"/>
            <w:vAlign w:val="center"/>
          </w:tcPr>
          <w:p w14:paraId="3A77597E" w14:textId="77777777" w:rsidR="0029671A" w:rsidRPr="00C24548" w:rsidRDefault="0029671A" w:rsidP="0029671A">
            <w:pPr>
              <w:jc w:val="center"/>
              <w:rPr>
                <w:szCs w:val="20"/>
              </w:rPr>
            </w:pPr>
          </w:p>
        </w:tc>
        <w:tc>
          <w:tcPr>
            <w:tcW w:w="461" w:type="dxa"/>
            <w:shd w:val="clear" w:color="auto" w:fill="FFFFFF"/>
            <w:vAlign w:val="center"/>
          </w:tcPr>
          <w:p w14:paraId="0FB1133D" w14:textId="77777777" w:rsidR="0029671A" w:rsidRPr="00C24548" w:rsidRDefault="00BE2C77" w:rsidP="0029671A">
            <w:pPr>
              <w:jc w:val="center"/>
              <w:rPr>
                <w:szCs w:val="20"/>
              </w:rPr>
            </w:pPr>
            <w:r w:rsidRPr="00C24548">
              <w:rPr>
                <w:szCs w:val="20"/>
              </w:rPr>
              <w:t>O</w:t>
            </w:r>
          </w:p>
        </w:tc>
        <w:tc>
          <w:tcPr>
            <w:tcW w:w="464" w:type="dxa"/>
            <w:shd w:val="clear" w:color="auto" w:fill="FFFFFF"/>
            <w:vAlign w:val="center"/>
          </w:tcPr>
          <w:p w14:paraId="173BC42F" w14:textId="77777777" w:rsidR="0029671A" w:rsidRPr="00C24548" w:rsidRDefault="0029671A" w:rsidP="0029671A">
            <w:pPr>
              <w:jc w:val="center"/>
              <w:rPr>
                <w:szCs w:val="20"/>
              </w:rPr>
            </w:pPr>
          </w:p>
        </w:tc>
        <w:tc>
          <w:tcPr>
            <w:tcW w:w="590" w:type="dxa"/>
            <w:shd w:val="clear" w:color="auto" w:fill="FFFFFF"/>
            <w:vAlign w:val="center"/>
          </w:tcPr>
          <w:p w14:paraId="6AE1FB50" w14:textId="77777777" w:rsidR="0029671A" w:rsidRPr="00C24548" w:rsidRDefault="0029671A" w:rsidP="0029671A">
            <w:pPr>
              <w:jc w:val="center"/>
              <w:rPr>
                <w:szCs w:val="20"/>
              </w:rPr>
            </w:pPr>
          </w:p>
        </w:tc>
      </w:tr>
    </w:tbl>
    <w:p w14:paraId="2FAF7BDD" w14:textId="77777777" w:rsidR="00D3310F" w:rsidRPr="009743EC" w:rsidRDefault="00D3310F" w:rsidP="00D3310F">
      <w:pPr>
        <w:pStyle w:val="Bntext"/>
        <w:rPr>
          <w:highlight w:val="lightGray"/>
        </w:rPr>
      </w:pPr>
    </w:p>
    <w:p w14:paraId="7A2FA805" w14:textId="77777777" w:rsidR="00316EC3" w:rsidRPr="00DE641B" w:rsidRDefault="00316EC3" w:rsidP="00DC7242">
      <w:pPr>
        <w:pStyle w:val="NadpisD"/>
      </w:pPr>
      <w:r w:rsidRPr="00DE641B">
        <w:t>Technické prostředky:</w:t>
      </w:r>
    </w:p>
    <w:p w14:paraId="114DC6C0" w14:textId="77777777" w:rsidR="00BE2C77" w:rsidRPr="00DE641B" w:rsidRDefault="00316EC3" w:rsidP="00BE2C77">
      <w:pPr>
        <w:pStyle w:val="Bntext"/>
      </w:pPr>
      <w:r w:rsidRPr="00DE641B">
        <w:t>Pro případ likvidace úkapů a provozních úniků</w:t>
      </w:r>
      <w:r w:rsidR="0032721C" w:rsidRPr="00DE641B">
        <w:t xml:space="preserve"> závadných látek</w:t>
      </w:r>
      <w:r w:rsidRPr="00DE641B">
        <w:t xml:space="preserve"> je staveniště vybaven</w:t>
      </w:r>
      <w:r w:rsidR="00F226E2" w:rsidRPr="00DE641B">
        <w:t>o havarijní soupravou umístěnou</w:t>
      </w:r>
      <w:r w:rsidRPr="00DE641B">
        <w:t xml:space="preserve"> v</w:t>
      </w:r>
      <w:r w:rsidR="00F226E2" w:rsidRPr="00DE641B">
        <w:t> </w:t>
      </w:r>
      <w:r w:rsidRPr="00DE641B">
        <w:t xml:space="preserve">areálu zařízení staveniště. </w:t>
      </w:r>
    </w:p>
    <w:p w14:paraId="6FCE5BD6" w14:textId="77777777" w:rsidR="00321A32" w:rsidRPr="009B0A45" w:rsidRDefault="00321A32" w:rsidP="00321A32">
      <w:pPr>
        <w:pStyle w:val="Bntext"/>
      </w:pPr>
    </w:p>
    <w:p w14:paraId="5AA60166" w14:textId="77777777" w:rsidR="00321A32" w:rsidRPr="009B0A45" w:rsidRDefault="00316EC3" w:rsidP="00321A32">
      <w:pPr>
        <w:pStyle w:val="Bntext"/>
        <w:rPr>
          <w:b/>
        </w:rPr>
      </w:pPr>
      <w:r w:rsidRPr="00F62950">
        <w:rPr>
          <w:b/>
        </w:rPr>
        <w:t>Havarijní souprava obsahuje:</w:t>
      </w:r>
    </w:p>
    <w:p w14:paraId="2D908C2F" w14:textId="6961456F" w:rsidR="00D3310F" w:rsidRPr="00907902" w:rsidRDefault="008E2AC3" w:rsidP="00A34ED4">
      <w:pPr>
        <w:pStyle w:val="Bntext"/>
        <w:numPr>
          <w:ilvl w:val="0"/>
          <w:numId w:val="11"/>
        </w:numPr>
      </w:pPr>
      <w:r>
        <w:rPr>
          <w:lang w:val="cs-CZ"/>
        </w:rPr>
        <w:t>1</w:t>
      </w:r>
      <w:r w:rsidR="00D3310F" w:rsidRPr="00907902">
        <w:t xml:space="preserve"> x </w:t>
      </w:r>
      <w:r w:rsidR="00BE2C77" w:rsidRPr="00907902">
        <w:t xml:space="preserve">náhradní </w:t>
      </w:r>
      <w:r w:rsidR="00D3310F" w:rsidRPr="00907902">
        <w:t xml:space="preserve">mobilní norná stěna délky </w:t>
      </w:r>
      <w:r w:rsidR="004A6EEC">
        <w:rPr>
          <w:lang w:val="cs-CZ"/>
        </w:rPr>
        <w:t>1</w:t>
      </w:r>
      <w:r w:rsidR="00DD0776">
        <w:rPr>
          <w:lang w:val="cs-CZ"/>
        </w:rPr>
        <w:t>0</w:t>
      </w:r>
      <w:r w:rsidR="00D3310F" w:rsidRPr="00907902">
        <w:t> m,</w:t>
      </w:r>
    </w:p>
    <w:p w14:paraId="1D5EB0A8" w14:textId="7704225A" w:rsidR="009729F5" w:rsidRPr="00907902" w:rsidRDefault="00366A23" w:rsidP="00321A32">
      <w:pPr>
        <w:pStyle w:val="Bntext"/>
        <w:numPr>
          <w:ilvl w:val="0"/>
          <w:numId w:val="11"/>
        </w:numPr>
      </w:pPr>
      <w:r>
        <w:rPr>
          <w:lang w:val="cs-CZ"/>
        </w:rPr>
        <w:t>5</w:t>
      </w:r>
      <w:r w:rsidR="009729F5" w:rsidRPr="00907902">
        <w:t>0 × sorpční rohož,</w:t>
      </w:r>
    </w:p>
    <w:p w14:paraId="54ABDEBE" w14:textId="38488A66" w:rsidR="009729F5" w:rsidRPr="00907902" w:rsidRDefault="00366A23" w:rsidP="00321A32">
      <w:pPr>
        <w:pStyle w:val="Bntext"/>
        <w:numPr>
          <w:ilvl w:val="0"/>
          <w:numId w:val="11"/>
        </w:numPr>
      </w:pPr>
      <w:r>
        <w:rPr>
          <w:lang w:val="cs-CZ"/>
        </w:rPr>
        <w:t>5</w:t>
      </w:r>
      <w:r w:rsidR="009729F5" w:rsidRPr="00907902">
        <w:t xml:space="preserve"> × sorpční had,</w:t>
      </w:r>
    </w:p>
    <w:p w14:paraId="608D0453" w14:textId="55B17DB7" w:rsidR="009729F5" w:rsidRPr="00907902" w:rsidRDefault="00366A23" w:rsidP="00321A32">
      <w:pPr>
        <w:pStyle w:val="Bntext"/>
        <w:numPr>
          <w:ilvl w:val="0"/>
          <w:numId w:val="11"/>
        </w:numPr>
      </w:pPr>
      <w:r>
        <w:rPr>
          <w:lang w:val="cs-CZ"/>
        </w:rPr>
        <w:t>5</w:t>
      </w:r>
      <w:r w:rsidR="009729F5" w:rsidRPr="00907902">
        <w:t xml:space="preserve"> × sorpční polštář,</w:t>
      </w:r>
    </w:p>
    <w:p w14:paraId="1CEBD42C" w14:textId="0BADE154" w:rsidR="009729F5" w:rsidRPr="00907902" w:rsidRDefault="00366A23" w:rsidP="00321A32">
      <w:pPr>
        <w:pStyle w:val="Bntext"/>
        <w:numPr>
          <w:ilvl w:val="0"/>
          <w:numId w:val="11"/>
        </w:numPr>
      </w:pPr>
      <w:r>
        <w:rPr>
          <w:lang w:val="cs-CZ"/>
        </w:rPr>
        <w:t>5</w:t>
      </w:r>
      <w:r w:rsidR="009729F5" w:rsidRPr="00907902">
        <w:t xml:space="preserve"> × sorpční chemická utěrka,</w:t>
      </w:r>
    </w:p>
    <w:p w14:paraId="1E3764AB" w14:textId="77777777" w:rsidR="009729F5" w:rsidRPr="00907902" w:rsidRDefault="00197C4D" w:rsidP="00321A32">
      <w:pPr>
        <w:pStyle w:val="Bntext"/>
        <w:numPr>
          <w:ilvl w:val="0"/>
          <w:numId w:val="11"/>
        </w:numPr>
      </w:pPr>
      <w:r w:rsidRPr="00907902">
        <w:t>4 × sypký sorben</w:t>
      </w:r>
      <w:r w:rsidR="00B23D63" w:rsidRPr="00907902">
        <w:t>t</w:t>
      </w:r>
      <w:r w:rsidR="009729F5" w:rsidRPr="00907902">
        <w:t>,</w:t>
      </w:r>
    </w:p>
    <w:p w14:paraId="63CD1D94" w14:textId="2FE1E3AA" w:rsidR="009729F5" w:rsidRPr="00907902" w:rsidRDefault="009729F5" w:rsidP="00766DB9">
      <w:pPr>
        <w:pStyle w:val="Bntext"/>
        <w:numPr>
          <w:ilvl w:val="0"/>
          <w:numId w:val="11"/>
        </w:numPr>
      </w:pPr>
      <w:r w:rsidRPr="00907902">
        <w:t>1 × havarijní tmel,</w:t>
      </w:r>
    </w:p>
    <w:p w14:paraId="4EF4A24A" w14:textId="77777777" w:rsidR="009729F5" w:rsidRPr="009B0A45" w:rsidRDefault="009729F5" w:rsidP="00321A32">
      <w:pPr>
        <w:pStyle w:val="Bntext"/>
        <w:numPr>
          <w:ilvl w:val="0"/>
          <w:numId w:val="11"/>
        </w:numPr>
      </w:pPr>
      <w:r w:rsidRPr="009B0A45">
        <w:t>1 × ochranné brýle,</w:t>
      </w:r>
    </w:p>
    <w:p w14:paraId="1A02BD76" w14:textId="77777777" w:rsidR="009729F5" w:rsidRPr="009B0A45" w:rsidRDefault="009729F5" w:rsidP="00321A32">
      <w:pPr>
        <w:pStyle w:val="Bntext"/>
        <w:numPr>
          <w:ilvl w:val="0"/>
          <w:numId w:val="11"/>
        </w:numPr>
      </w:pPr>
      <w:r w:rsidRPr="009B0A45">
        <w:t>1 × ochranné rukavice,</w:t>
      </w:r>
    </w:p>
    <w:p w14:paraId="762B23C4" w14:textId="77777777" w:rsidR="009729F5" w:rsidRPr="009B0A45" w:rsidRDefault="009729F5" w:rsidP="00321A32">
      <w:pPr>
        <w:pStyle w:val="Bntext"/>
        <w:numPr>
          <w:ilvl w:val="0"/>
          <w:numId w:val="11"/>
        </w:numPr>
      </w:pPr>
      <w:r w:rsidRPr="009B0A45">
        <w:t>1 × ochranný respirátor,</w:t>
      </w:r>
    </w:p>
    <w:p w14:paraId="7008167A" w14:textId="77777777" w:rsidR="009729F5" w:rsidRPr="009B0A45" w:rsidRDefault="009729F5" w:rsidP="00321A32">
      <w:pPr>
        <w:pStyle w:val="Bntext"/>
        <w:numPr>
          <w:ilvl w:val="0"/>
          <w:numId w:val="11"/>
        </w:numPr>
      </w:pPr>
      <w:r w:rsidRPr="009B0A45">
        <w:t>4 × výstražná nálepka „NEBEZPEČNÝ ODPAD“,</w:t>
      </w:r>
    </w:p>
    <w:p w14:paraId="01534554" w14:textId="77777777" w:rsidR="009729F5" w:rsidRPr="009B0A45" w:rsidRDefault="009729F5" w:rsidP="00321A32">
      <w:pPr>
        <w:pStyle w:val="Bntext"/>
        <w:numPr>
          <w:ilvl w:val="0"/>
          <w:numId w:val="11"/>
        </w:numPr>
      </w:pPr>
      <w:r w:rsidRPr="009B0A45">
        <w:t>4 × pytel na použité sorbenty,</w:t>
      </w:r>
    </w:p>
    <w:p w14:paraId="7297567E" w14:textId="77777777" w:rsidR="009729F5" w:rsidRPr="009B0A45" w:rsidRDefault="009729F5" w:rsidP="00321A32">
      <w:pPr>
        <w:pStyle w:val="Bntext"/>
        <w:numPr>
          <w:ilvl w:val="0"/>
          <w:numId w:val="11"/>
        </w:numPr>
      </w:pPr>
      <w:r w:rsidRPr="009B0A45">
        <w:t>1 × výstražná páska 100 m,</w:t>
      </w:r>
    </w:p>
    <w:p w14:paraId="32DE1BB5" w14:textId="77777777" w:rsidR="009729F5" w:rsidRPr="009B0A45" w:rsidRDefault="009729F5" w:rsidP="00321A32">
      <w:pPr>
        <w:pStyle w:val="Bntext"/>
        <w:numPr>
          <w:ilvl w:val="0"/>
          <w:numId w:val="11"/>
        </w:numPr>
      </w:pPr>
      <w:r w:rsidRPr="009B0A45">
        <w:t>2 × chemické světlo,</w:t>
      </w:r>
    </w:p>
    <w:p w14:paraId="53332FF8" w14:textId="77777777" w:rsidR="00766DB9" w:rsidRDefault="009729F5" w:rsidP="00766DB9">
      <w:pPr>
        <w:pStyle w:val="Bntext"/>
        <w:numPr>
          <w:ilvl w:val="0"/>
          <w:numId w:val="11"/>
        </w:numPr>
      </w:pPr>
      <w:r w:rsidRPr="009B0A45">
        <w:t>1 × smetáček a lopatka,</w:t>
      </w:r>
      <w:r w:rsidR="00766DB9" w:rsidRPr="00766DB9">
        <w:t xml:space="preserve"> </w:t>
      </w:r>
    </w:p>
    <w:p w14:paraId="0B4BF91C" w14:textId="77777777" w:rsidR="000B5B22" w:rsidRPr="00BE2C77" w:rsidRDefault="000B5B22" w:rsidP="000B5B22">
      <w:pPr>
        <w:pStyle w:val="Bntext"/>
        <w:numPr>
          <w:ilvl w:val="0"/>
          <w:numId w:val="11"/>
        </w:numPr>
      </w:pPr>
      <w:r w:rsidRPr="00BE2C77">
        <w:rPr>
          <w:lang w:val="cs-CZ"/>
        </w:rPr>
        <w:t xml:space="preserve">2 x </w:t>
      </w:r>
      <w:r w:rsidRPr="00BE2C77">
        <w:t>kbelík 10</w:t>
      </w:r>
      <w:r w:rsidRPr="00BE2C77">
        <w:rPr>
          <w:lang w:val="cs-CZ"/>
        </w:rPr>
        <w:t>l,</w:t>
      </w:r>
    </w:p>
    <w:p w14:paraId="74E24B11" w14:textId="2E88A027" w:rsidR="00B23D63" w:rsidRDefault="00766DB9" w:rsidP="00321A32">
      <w:pPr>
        <w:pStyle w:val="Bntext"/>
        <w:numPr>
          <w:ilvl w:val="0"/>
          <w:numId w:val="11"/>
        </w:numPr>
      </w:pPr>
      <w:r>
        <w:rPr>
          <w:lang w:val="cs-CZ"/>
        </w:rPr>
        <w:t>1</w:t>
      </w:r>
      <w:r w:rsidR="00B23D63">
        <w:t xml:space="preserve"> x lopata,</w:t>
      </w:r>
    </w:p>
    <w:p w14:paraId="2866B07B" w14:textId="7F373DFC" w:rsidR="00B23D63" w:rsidRDefault="00766DB9" w:rsidP="00321A32">
      <w:pPr>
        <w:pStyle w:val="Bntext"/>
        <w:numPr>
          <w:ilvl w:val="0"/>
          <w:numId w:val="11"/>
        </w:numPr>
      </w:pPr>
      <w:r>
        <w:rPr>
          <w:lang w:val="cs-CZ"/>
        </w:rPr>
        <w:t>1</w:t>
      </w:r>
      <w:r w:rsidR="00B23D63">
        <w:t xml:space="preserve"> x kbelík,</w:t>
      </w:r>
    </w:p>
    <w:p w14:paraId="068D2858" w14:textId="511F8D0A" w:rsidR="00B23D63" w:rsidRDefault="00766DB9" w:rsidP="00321A32">
      <w:pPr>
        <w:pStyle w:val="Bntext"/>
        <w:numPr>
          <w:ilvl w:val="0"/>
          <w:numId w:val="11"/>
        </w:numPr>
      </w:pPr>
      <w:r>
        <w:rPr>
          <w:lang w:val="cs-CZ"/>
        </w:rPr>
        <w:t>1</w:t>
      </w:r>
      <w:r w:rsidR="00B23D63">
        <w:t xml:space="preserve"> x šufan, </w:t>
      </w:r>
    </w:p>
    <w:p w14:paraId="70515A49" w14:textId="77777777" w:rsidR="00B23D63" w:rsidRPr="0026463E" w:rsidRDefault="00B23D63" w:rsidP="00321A32">
      <w:pPr>
        <w:pStyle w:val="Bntext"/>
        <w:numPr>
          <w:ilvl w:val="0"/>
          <w:numId w:val="11"/>
        </w:numPr>
      </w:pPr>
      <w:r>
        <w:t>vázací materiál (vázací drát 0,5 mm -</w:t>
      </w:r>
      <w:r w:rsidR="0026463E">
        <w:t xml:space="preserve"> 30 m, provázek (lanko) - 30 m)</w:t>
      </w:r>
      <w:r w:rsidR="0026463E">
        <w:rPr>
          <w:lang w:val="cs-CZ"/>
        </w:rPr>
        <w:t>,</w:t>
      </w:r>
    </w:p>
    <w:p w14:paraId="61265A7E" w14:textId="77777777" w:rsidR="00316EC3" w:rsidRDefault="00316EC3" w:rsidP="00316EC3">
      <w:pPr>
        <w:pStyle w:val="Bntext"/>
      </w:pPr>
      <w:r w:rsidRPr="009729F5">
        <w:t>V každém nákladním vozidle a stavebním stroji jsou základní sanační prostředky - záchytná vana</w:t>
      </w:r>
      <w:r w:rsidR="00F226E2" w:rsidRPr="009729F5">
        <w:t xml:space="preserve"> </w:t>
      </w:r>
      <w:r w:rsidRPr="009729F5">
        <w:t>nebo sorpční textilie pro podložení motorových prostor, sorpční matriál, igelitový pytel na použitý</w:t>
      </w:r>
      <w:r w:rsidR="00F226E2" w:rsidRPr="009729F5">
        <w:t xml:space="preserve"> </w:t>
      </w:r>
      <w:r w:rsidRPr="009729F5">
        <w:t>sorpční materiál.</w:t>
      </w:r>
    </w:p>
    <w:p w14:paraId="176A8657" w14:textId="77777777" w:rsidR="00316EC3" w:rsidRPr="009729F5" w:rsidRDefault="00316EC3" w:rsidP="00316EC3">
      <w:pPr>
        <w:pStyle w:val="Nadpis1"/>
        <w:tabs>
          <w:tab w:val="clear" w:pos="851"/>
          <w:tab w:val="num" w:pos="432"/>
        </w:tabs>
        <w:ind w:left="432" w:hanging="432"/>
      </w:pPr>
      <w:bookmarkStart w:id="17" w:name="_Ref370931738"/>
      <w:bookmarkStart w:id="18" w:name="_Toc510519545"/>
      <w:r w:rsidRPr="009729F5">
        <w:t>Postup po vzniku havárie</w:t>
      </w:r>
      <w:bookmarkEnd w:id="17"/>
      <w:bookmarkEnd w:id="18"/>
    </w:p>
    <w:p w14:paraId="6CB08707" w14:textId="77777777" w:rsidR="00247621" w:rsidRPr="009729F5" w:rsidRDefault="00BA4015" w:rsidP="00247621">
      <w:pPr>
        <w:pStyle w:val="Nadpis2"/>
        <w:tabs>
          <w:tab w:val="clear" w:pos="851"/>
          <w:tab w:val="num" w:pos="576"/>
          <w:tab w:val="left" w:pos="737"/>
          <w:tab w:val="num" w:pos="900"/>
        </w:tabs>
        <w:ind w:left="576" w:hanging="576"/>
      </w:pPr>
      <w:bookmarkStart w:id="19" w:name="_Ref401807097"/>
      <w:bookmarkStart w:id="20" w:name="_Toc510519546"/>
      <w:r w:rsidRPr="009729F5">
        <w:t>B</w:t>
      </w:r>
      <w:r w:rsidR="00247621" w:rsidRPr="009729F5">
        <w:t>ezprostřední odstraňování příčin havárie</w:t>
      </w:r>
      <w:bookmarkEnd w:id="19"/>
      <w:bookmarkEnd w:id="20"/>
    </w:p>
    <w:p w14:paraId="4B390610" w14:textId="77777777" w:rsidR="00321A32" w:rsidRPr="009729F5" w:rsidRDefault="00321A32" w:rsidP="00321A32">
      <w:pPr>
        <w:pStyle w:val="Bntext"/>
      </w:pPr>
      <w:r w:rsidRPr="009729F5">
        <w:t xml:space="preserve">Jedná se o </w:t>
      </w:r>
      <w:r w:rsidR="00BA4015" w:rsidRPr="009729F5">
        <w:t>opatření</w:t>
      </w:r>
      <w:r w:rsidRPr="009729F5">
        <w:t>, která vedou k bezprost</w:t>
      </w:r>
      <w:r w:rsidRPr="009729F5">
        <w:rPr>
          <w:rFonts w:ascii="ArialMT" w:hAnsi="ArialMT" w:cs="ArialMT"/>
        </w:rPr>
        <w:t>ř</w:t>
      </w:r>
      <w:r w:rsidRPr="009729F5">
        <w:t>ednímu odstran</w:t>
      </w:r>
      <w:r w:rsidRPr="009729F5">
        <w:rPr>
          <w:rFonts w:ascii="ArialMT" w:hAnsi="ArialMT" w:cs="ArialMT"/>
        </w:rPr>
        <w:t>ě</w:t>
      </w:r>
      <w:r w:rsidRPr="009729F5">
        <w:t>ní p</w:t>
      </w:r>
      <w:r w:rsidRPr="009729F5">
        <w:rPr>
          <w:rFonts w:ascii="ArialMT" w:hAnsi="ArialMT" w:cs="ArialMT"/>
        </w:rPr>
        <w:t>ř</w:t>
      </w:r>
      <w:r w:rsidRPr="009729F5">
        <w:t>í</w:t>
      </w:r>
      <w:r w:rsidRPr="009729F5">
        <w:rPr>
          <w:rFonts w:ascii="ArialMT" w:hAnsi="ArialMT" w:cs="ArialMT"/>
        </w:rPr>
        <w:t>č</w:t>
      </w:r>
      <w:r w:rsidRPr="009729F5">
        <w:t>in havárie a k zamezení ší</w:t>
      </w:r>
      <w:r w:rsidRPr="009729F5">
        <w:rPr>
          <w:rFonts w:ascii="ArialMT" w:hAnsi="ArialMT" w:cs="ArialMT"/>
        </w:rPr>
        <w:t>ř</w:t>
      </w:r>
      <w:r w:rsidRPr="009729F5">
        <w:t xml:space="preserve">ení závadných látek do </w:t>
      </w:r>
      <w:r w:rsidR="0032721C" w:rsidRPr="009729F5">
        <w:t>podzemního</w:t>
      </w:r>
      <w:r w:rsidRPr="009729F5">
        <w:t xml:space="preserve"> prost</w:t>
      </w:r>
      <w:r w:rsidRPr="009729F5">
        <w:rPr>
          <w:rFonts w:ascii="ArialMT" w:hAnsi="ArialMT" w:cs="ArialMT"/>
        </w:rPr>
        <w:t>ř</w:t>
      </w:r>
      <w:r w:rsidRPr="009729F5">
        <w:t>edí a povrchových nebo podzemních vod, spo</w:t>
      </w:r>
      <w:r w:rsidRPr="009729F5">
        <w:rPr>
          <w:rFonts w:ascii="ArialMT" w:hAnsi="ArialMT" w:cs="ArialMT"/>
        </w:rPr>
        <w:t>č</w:t>
      </w:r>
      <w:r w:rsidRPr="009729F5">
        <w:t>ívají zejména v uzav</w:t>
      </w:r>
      <w:r w:rsidRPr="009729F5">
        <w:rPr>
          <w:rFonts w:ascii="ArialMT" w:hAnsi="ArialMT" w:cs="ArialMT"/>
        </w:rPr>
        <w:t>ř</w:t>
      </w:r>
      <w:r w:rsidRPr="009729F5">
        <w:t>ení a zajišt</w:t>
      </w:r>
      <w:r w:rsidRPr="009729F5">
        <w:rPr>
          <w:rFonts w:ascii="ArialMT" w:hAnsi="ArialMT" w:cs="ArialMT"/>
        </w:rPr>
        <w:t>ě</w:t>
      </w:r>
      <w:r w:rsidRPr="009729F5">
        <w:t>ní uzavíracích ventil</w:t>
      </w:r>
      <w:r w:rsidRPr="009729F5">
        <w:rPr>
          <w:rFonts w:ascii="ArialMT" w:hAnsi="ArialMT" w:cs="ArialMT"/>
        </w:rPr>
        <w:t>ů</w:t>
      </w:r>
      <w:r w:rsidRPr="009729F5">
        <w:t>, zaslepení havarovaných potrubí, oprav</w:t>
      </w:r>
      <w:r w:rsidRPr="009729F5">
        <w:rPr>
          <w:rFonts w:ascii="ArialMT" w:hAnsi="ArialMT" w:cs="ArialMT"/>
        </w:rPr>
        <w:t xml:space="preserve">ě </w:t>
      </w:r>
      <w:r w:rsidRPr="009729F5">
        <w:t>nádrží, od</w:t>
      </w:r>
      <w:r w:rsidRPr="009729F5">
        <w:rPr>
          <w:rFonts w:ascii="ArialMT" w:hAnsi="ArialMT" w:cs="ArialMT"/>
        </w:rPr>
        <w:t>č</w:t>
      </w:r>
      <w:r w:rsidRPr="009729F5">
        <w:t>erpání zbytk</w:t>
      </w:r>
      <w:r w:rsidRPr="009729F5">
        <w:rPr>
          <w:rFonts w:ascii="ArialMT" w:hAnsi="ArialMT" w:cs="ArialMT"/>
        </w:rPr>
        <w:t xml:space="preserve">ů </w:t>
      </w:r>
      <w:r w:rsidRPr="009729F5">
        <w:t>závadných látek z porušených obal</w:t>
      </w:r>
      <w:r w:rsidRPr="009729F5">
        <w:rPr>
          <w:rFonts w:ascii="ArialMT" w:hAnsi="ArialMT" w:cs="ArialMT"/>
        </w:rPr>
        <w:t>ů</w:t>
      </w:r>
      <w:r w:rsidRPr="009729F5">
        <w:t>, cisteren, skladovacích a p</w:t>
      </w:r>
      <w:r w:rsidRPr="009729F5">
        <w:rPr>
          <w:rFonts w:ascii="ArialMT" w:hAnsi="ArialMT" w:cs="ArialMT"/>
        </w:rPr>
        <w:t>ř</w:t>
      </w:r>
      <w:r w:rsidRPr="009729F5">
        <w:t>epravních nádrží nebo z p</w:t>
      </w:r>
      <w:r w:rsidRPr="009729F5">
        <w:rPr>
          <w:rFonts w:ascii="ArialMT" w:hAnsi="ArialMT" w:cs="ArialMT"/>
        </w:rPr>
        <w:t>ř</w:t>
      </w:r>
      <w:r w:rsidRPr="009729F5">
        <w:t>eložení zbytk</w:t>
      </w:r>
      <w:r w:rsidRPr="009729F5">
        <w:rPr>
          <w:rFonts w:ascii="ArialMT" w:hAnsi="ArialMT" w:cs="ArialMT"/>
        </w:rPr>
        <w:t xml:space="preserve">ů </w:t>
      </w:r>
      <w:r w:rsidRPr="009729F5">
        <w:t>závadných látek z dopravních prost</w:t>
      </w:r>
      <w:r w:rsidRPr="009729F5">
        <w:rPr>
          <w:rFonts w:ascii="ArialMT" w:hAnsi="ArialMT" w:cs="ArialMT"/>
        </w:rPr>
        <w:t>ř</w:t>
      </w:r>
      <w:r w:rsidRPr="009729F5">
        <w:t>edk</w:t>
      </w:r>
      <w:r w:rsidRPr="009729F5">
        <w:rPr>
          <w:rFonts w:ascii="ArialMT" w:hAnsi="ArialMT" w:cs="ArialMT"/>
        </w:rPr>
        <w:t xml:space="preserve">ů </w:t>
      </w:r>
      <w:r w:rsidRPr="009729F5">
        <w:t>a kontejner</w:t>
      </w:r>
      <w:r w:rsidRPr="009729F5">
        <w:rPr>
          <w:rFonts w:ascii="ArialMT" w:hAnsi="ArialMT" w:cs="ArialMT"/>
        </w:rPr>
        <w:t>ů</w:t>
      </w:r>
      <w:r w:rsidRPr="009729F5">
        <w:t>, je-li to technicky možné; dále se jedná o opat</w:t>
      </w:r>
      <w:r w:rsidRPr="009729F5">
        <w:rPr>
          <w:rFonts w:ascii="ArialMT" w:hAnsi="ArialMT" w:cs="ArialMT"/>
        </w:rPr>
        <w:t>ř</w:t>
      </w:r>
      <w:r w:rsidRPr="009729F5">
        <w:t>ení k zamezení výbuchu, požáru a zamo</w:t>
      </w:r>
      <w:r w:rsidRPr="009729F5">
        <w:rPr>
          <w:rFonts w:ascii="ArialMT" w:hAnsi="ArialMT" w:cs="ArialMT"/>
        </w:rPr>
        <w:t>ř</w:t>
      </w:r>
      <w:r w:rsidRPr="009729F5">
        <w:t>ení závadnými látkami.</w:t>
      </w:r>
    </w:p>
    <w:p w14:paraId="65AA6AA7" w14:textId="77777777" w:rsidR="00316EC3" w:rsidRPr="0026463E" w:rsidRDefault="00316EC3" w:rsidP="00316EC3">
      <w:pPr>
        <w:pStyle w:val="Bntext"/>
        <w:numPr>
          <w:ilvl w:val="0"/>
          <w:numId w:val="12"/>
        </w:numPr>
      </w:pPr>
      <w:r w:rsidRPr="009729F5">
        <w:t>Co nejrychleji zamezit dalšímu unikání závadné látky z nádrže, potrubí</w:t>
      </w:r>
      <w:r w:rsidR="00F0608A">
        <w:t>. atd.</w:t>
      </w:r>
      <w:r w:rsidRPr="009729F5">
        <w:t xml:space="preserve"> jejich utěsněním, </w:t>
      </w:r>
      <w:r w:rsidR="00F0608A">
        <w:t xml:space="preserve">uzavřením </w:t>
      </w:r>
      <w:r w:rsidR="00F0608A" w:rsidRPr="00B23D63">
        <w:t>přívodu</w:t>
      </w:r>
      <w:r w:rsidR="00B55427" w:rsidRPr="00B23D63">
        <w:t>/odtoku</w:t>
      </w:r>
      <w:r w:rsidR="00F0608A" w:rsidRPr="00B23D63">
        <w:t xml:space="preserve">, </w:t>
      </w:r>
      <w:r w:rsidRPr="00B23D63">
        <w:t>zachycováním</w:t>
      </w:r>
      <w:r w:rsidRPr="009729F5">
        <w:t xml:space="preserve"> kapaliny do náhradních nádob, vyčerpáním poškozené nádrže do náhradní nádoby</w:t>
      </w:r>
      <w:r w:rsidR="00BA4015" w:rsidRPr="009729F5">
        <w:t>.</w:t>
      </w:r>
    </w:p>
    <w:p w14:paraId="5331645E" w14:textId="77777777" w:rsidR="00316EC3" w:rsidRPr="009729F5" w:rsidRDefault="00316EC3" w:rsidP="00316EC3">
      <w:pPr>
        <w:pStyle w:val="Bntext"/>
        <w:numPr>
          <w:ilvl w:val="0"/>
          <w:numId w:val="12"/>
        </w:numPr>
      </w:pPr>
      <w:r w:rsidRPr="009729F5">
        <w:t>Zamezit rozlévání látky do okolí ohrazením</w:t>
      </w:r>
      <w:r w:rsidR="00F0608A">
        <w:t>, zemní jímkou</w:t>
      </w:r>
      <w:r w:rsidRPr="009729F5">
        <w:t xml:space="preserve"> apod.</w:t>
      </w:r>
    </w:p>
    <w:p w14:paraId="28E44FC1" w14:textId="77777777" w:rsidR="00316EC3" w:rsidRPr="009729F5" w:rsidRDefault="00316EC3" w:rsidP="00316EC3">
      <w:pPr>
        <w:pStyle w:val="Bntext"/>
        <w:numPr>
          <w:ilvl w:val="0"/>
          <w:numId w:val="12"/>
        </w:numPr>
      </w:pPr>
      <w:r w:rsidRPr="009729F5">
        <w:t>Použít sorpční materiál k zachycení uniklé látky - textilní sorbenty, sypké sorbenty, piliny, apod. Rozlitou látku zasypat sorbentem směrem od obvodu ke středu v množství schopném uniklou látku zachytit.</w:t>
      </w:r>
    </w:p>
    <w:p w14:paraId="59D45E47" w14:textId="77777777" w:rsidR="00316EC3" w:rsidRDefault="00316EC3" w:rsidP="00316EC3">
      <w:pPr>
        <w:pStyle w:val="Bntext"/>
        <w:numPr>
          <w:ilvl w:val="0"/>
          <w:numId w:val="12"/>
        </w:numPr>
      </w:pPr>
      <w:r w:rsidRPr="009729F5">
        <w:t xml:space="preserve">Při úniku na nezpevněném </w:t>
      </w:r>
      <w:r w:rsidR="00EF5935">
        <w:t xml:space="preserve">nepropustném </w:t>
      </w:r>
      <w:r w:rsidRPr="009729F5">
        <w:t>terénu zamezit odtoku uniklé látky do vodního toku vyhloubením příkopu nebo nahrnutím hrázky ze zeminy apod.</w:t>
      </w:r>
    </w:p>
    <w:p w14:paraId="4331A85A" w14:textId="77777777" w:rsidR="00EF5935" w:rsidRPr="009729F5" w:rsidRDefault="00EF5935" w:rsidP="00316EC3">
      <w:pPr>
        <w:pStyle w:val="Bntext"/>
        <w:numPr>
          <w:ilvl w:val="0"/>
          <w:numId w:val="12"/>
        </w:numPr>
      </w:pPr>
      <w:r w:rsidRPr="009729F5">
        <w:t xml:space="preserve">Při úniku na nezpevněném </w:t>
      </w:r>
      <w:r>
        <w:t xml:space="preserve">propustném terénu </w:t>
      </w:r>
      <w:r w:rsidR="007D3F19">
        <w:t xml:space="preserve">minimalizovat množství vsáknuté látky intenzivní aplikací výše uvedených postupů, neprodlené odtěžení kontaminované propustné zeminy, pokud je to možné, tak vyhloubení svodného zářezu poproudně pod místem havárie (ve smyslu předpokládaného směru proudění podzemní vody) až na nepropustné podloží a odčerpávání kontaminované podzemní vody do nepropustných nádob. </w:t>
      </w:r>
    </w:p>
    <w:p w14:paraId="63146760" w14:textId="77777777" w:rsidR="00316EC3" w:rsidRPr="009729F5" w:rsidRDefault="00316EC3" w:rsidP="00316EC3">
      <w:pPr>
        <w:pStyle w:val="Bntext"/>
        <w:numPr>
          <w:ilvl w:val="0"/>
          <w:numId w:val="12"/>
        </w:numPr>
      </w:pPr>
      <w:r w:rsidRPr="009729F5">
        <w:t>Zajistit prostor proti vstupu nepovolaných osob.</w:t>
      </w:r>
    </w:p>
    <w:p w14:paraId="20CEB02F" w14:textId="77777777" w:rsidR="00316EC3" w:rsidRPr="009729F5" w:rsidRDefault="00316EC3" w:rsidP="00316EC3">
      <w:pPr>
        <w:pStyle w:val="Bntext"/>
        <w:numPr>
          <w:ilvl w:val="0"/>
          <w:numId w:val="12"/>
        </w:numPr>
      </w:pPr>
      <w:r w:rsidRPr="009729F5">
        <w:lastRenderedPageBreak/>
        <w:t xml:space="preserve">Událost </w:t>
      </w:r>
      <w:r w:rsidR="00B4671A">
        <w:t>ne</w:t>
      </w:r>
      <w:r w:rsidRPr="009729F5">
        <w:t>prodlen</w:t>
      </w:r>
      <w:r w:rsidR="00B4671A">
        <w:t>ě</w:t>
      </w:r>
      <w:r w:rsidRPr="009729F5">
        <w:t xml:space="preserve"> oznámit odpovědnému pracovníkovi.</w:t>
      </w:r>
    </w:p>
    <w:p w14:paraId="3449BA8A" w14:textId="77777777" w:rsidR="00316EC3" w:rsidRPr="00B55427" w:rsidRDefault="00316EC3" w:rsidP="00316EC3">
      <w:pPr>
        <w:pStyle w:val="Bntext"/>
        <w:numPr>
          <w:ilvl w:val="0"/>
          <w:numId w:val="12"/>
        </w:numPr>
      </w:pPr>
      <w:r w:rsidRPr="009729F5">
        <w:t>Dle rozsahu úniku vyžádat pomoc Hasičského záchranného sboru ČR, Policie ČR nebo správce povodí.</w:t>
      </w:r>
    </w:p>
    <w:p w14:paraId="0B861435" w14:textId="77777777" w:rsidR="00B55427" w:rsidRPr="00B23D63" w:rsidRDefault="00B55427" w:rsidP="00316EC3">
      <w:pPr>
        <w:pStyle w:val="Bntext"/>
        <w:numPr>
          <w:ilvl w:val="0"/>
          <w:numId w:val="12"/>
        </w:numPr>
      </w:pPr>
      <w:r w:rsidRPr="00B23D63">
        <w:t>Odtěžit kontaminovanou zeminu a odvézt na skládku</w:t>
      </w:r>
      <w:r w:rsidR="00B23D63">
        <w:t>.</w:t>
      </w:r>
    </w:p>
    <w:p w14:paraId="31C1E117" w14:textId="77777777" w:rsidR="00316EC3" w:rsidRPr="009729F5" w:rsidRDefault="00316EC3" w:rsidP="00316EC3">
      <w:pPr>
        <w:pStyle w:val="Nadpis2"/>
        <w:tabs>
          <w:tab w:val="clear" w:pos="851"/>
          <w:tab w:val="num" w:pos="576"/>
          <w:tab w:val="left" w:pos="737"/>
          <w:tab w:val="num" w:pos="900"/>
        </w:tabs>
        <w:ind w:left="576" w:hanging="576"/>
      </w:pPr>
      <w:bookmarkStart w:id="21" w:name="_Ref370931698"/>
      <w:bookmarkStart w:id="22" w:name="_Toc510519547"/>
      <w:r w:rsidRPr="009729F5">
        <w:t>Hlášení havárie</w:t>
      </w:r>
      <w:bookmarkEnd w:id="21"/>
      <w:bookmarkEnd w:id="22"/>
    </w:p>
    <w:p w14:paraId="75E4ECCB" w14:textId="77777777" w:rsidR="00CF7252" w:rsidRPr="009729F5" w:rsidRDefault="00BA4015" w:rsidP="00BA4015">
      <w:pPr>
        <w:pStyle w:val="Bntext"/>
      </w:pPr>
      <w:r w:rsidRPr="009729F5">
        <w:t>Řadoví pracovníci zhotovitele, obsluha stavebních strojů, pracovníci subdodavatelských firem hlásí vznik havárie</w:t>
      </w:r>
      <w:r w:rsidR="00CF7252" w:rsidRPr="009729F5">
        <w:t>:</w:t>
      </w:r>
    </w:p>
    <w:p w14:paraId="6A5D25D9" w14:textId="77777777" w:rsidR="00CF7252" w:rsidRPr="009729F5" w:rsidRDefault="00EF5E74" w:rsidP="00CF7252">
      <w:pPr>
        <w:pStyle w:val="Seznamsodrkami"/>
      </w:pPr>
      <w:r w:rsidRPr="009729F5">
        <w:t>zástupci</w:t>
      </w:r>
      <w:r w:rsidR="00BA4015" w:rsidRPr="009729F5">
        <w:t xml:space="preserve"> stavby</w:t>
      </w:r>
      <w:r w:rsidRPr="009729F5">
        <w:t>vedoucího</w:t>
      </w:r>
      <w:r w:rsidR="00CF7252" w:rsidRPr="009729F5">
        <w:t>,</w:t>
      </w:r>
    </w:p>
    <w:p w14:paraId="1281EAA6" w14:textId="77777777" w:rsidR="00BA4015" w:rsidRPr="009729F5" w:rsidRDefault="00BA4015" w:rsidP="00CF7252">
      <w:pPr>
        <w:pStyle w:val="Seznamsodrkami"/>
      </w:pPr>
      <w:r w:rsidRPr="009729F5">
        <w:t>stavbyvedoucímu.</w:t>
      </w:r>
    </w:p>
    <w:p w14:paraId="1D139C9A" w14:textId="77777777" w:rsidR="00CF7252" w:rsidRPr="009729F5" w:rsidRDefault="00CF7252" w:rsidP="00BA4015">
      <w:pPr>
        <w:pStyle w:val="Bntext"/>
      </w:pPr>
    </w:p>
    <w:p w14:paraId="146B7F90" w14:textId="77777777" w:rsidR="00BA4015" w:rsidRPr="009729F5" w:rsidRDefault="00EF5E74" w:rsidP="00BA4015">
      <w:pPr>
        <w:pStyle w:val="Bntext"/>
      </w:pPr>
      <w:r w:rsidRPr="009729F5">
        <w:t xml:space="preserve">Zástupce </w:t>
      </w:r>
      <w:r w:rsidR="00BA4015" w:rsidRPr="009729F5">
        <w:t>stavby</w:t>
      </w:r>
      <w:r w:rsidRPr="009729F5">
        <w:t>vedoucího</w:t>
      </w:r>
      <w:r w:rsidR="00BA4015" w:rsidRPr="009729F5">
        <w:t>, nebo stavbyvedoucí hlásí vznik havárie:</w:t>
      </w:r>
    </w:p>
    <w:p w14:paraId="7B0972F4" w14:textId="77777777" w:rsidR="00BA4015" w:rsidRPr="009729F5" w:rsidRDefault="00BA4015" w:rsidP="00BA4015">
      <w:pPr>
        <w:pStyle w:val="Seznamsodrkami"/>
      </w:pPr>
      <w:r w:rsidRPr="009729F5">
        <w:t>Hasičskému záchrannému sboru ČR,</w:t>
      </w:r>
    </w:p>
    <w:p w14:paraId="348BEAF6" w14:textId="77777777" w:rsidR="00BA4015" w:rsidRPr="009729F5" w:rsidRDefault="00BA4015" w:rsidP="00BA4015">
      <w:pPr>
        <w:pStyle w:val="Seznamsodrkami"/>
      </w:pPr>
      <w:r w:rsidRPr="009729F5">
        <w:t xml:space="preserve">správci povodí, </w:t>
      </w:r>
    </w:p>
    <w:p w14:paraId="76C19DA1" w14:textId="77777777" w:rsidR="00BA4015" w:rsidRPr="009729F5" w:rsidRDefault="00BA4015" w:rsidP="00BA4015">
      <w:pPr>
        <w:pStyle w:val="Seznamsodrkami"/>
      </w:pPr>
      <w:r w:rsidRPr="009729F5">
        <w:t>řediteli výstavby</w:t>
      </w:r>
      <w:r w:rsidR="00B4671A">
        <w:t xml:space="preserve"> (nadřízenému pracovníkovi)</w:t>
      </w:r>
      <w:r w:rsidRPr="009729F5">
        <w:t>.</w:t>
      </w:r>
    </w:p>
    <w:p w14:paraId="7CC92784" w14:textId="77777777" w:rsidR="00316EC3" w:rsidRPr="009729F5" w:rsidRDefault="00316EC3" w:rsidP="00E30C9E">
      <w:pPr>
        <w:pStyle w:val="NadpisD"/>
      </w:pPr>
      <w:r w:rsidRPr="009729F5">
        <w:t>Ohlašované údaje:</w:t>
      </w:r>
    </w:p>
    <w:p w14:paraId="4BFDE0DF" w14:textId="77777777" w:rsidR="00316EC3" w:rsidRPr="009729F5" w:rsidRDefault="00316EC3" w:rsidP="00CF7252">
      <w:pPr>
        <w:pStyle w:val="Seznamsodrkami"/>
      </w:pPr>
      <w:r w:rsidRPr="009729F5">
        <w:t>Jméno a příjmení osoby, která havárii hlásí a její vztah k</w:t>
      </w:r>
      <w:r w:rsidR="00E30C9E" w:rsidRPr="009729F5">
        <w:t> </w:t>
      </w:r>
      <w:r w:rsidRPr="009729F5">
        <w:t>havárii</w:t>
      </w:r>
      <w:r w:rsidR="00CF7252" w:rsidRPr="009729F5">
        <w:t xml:space="preserve"> (</w:t>
      </w:r>
      <w:r w:rsidRPr="009729F5">
        <w:t>původce havárie</w:t>
      </w:r>
      <w:r w:rsidR="00CF7252" w:rsidRPr="009729F5">
        <w:t xml:space="preserve">, </w:t>
      </w:r>
      <w:r w:rsidRPr="009729F5">
        <w:t>nezúčastněná osoba apod.</w:t>
      </w:r>
      <w:r w:rsidR="00CF7252" w:rsidRPr="009729F5">
        <w:t>).</w:t>
      </w:r>
    </w:p>
    <w:p w14:paraId="65A8B6D5" w14:textId="77777777" w:rsidR="00CF7252" w:rsidRPr="009729F5" w:rsidRDefault="00316EC3" w:rsidP="00CF7252">
      <w:pPr>
        <w:pStyle w:val="Seznamsodrkami"/>
      </w:pPr>
      <w:r w:rsidRPr="009729F5">
        <w:t>Místo, datum a čas zjištění havárie</w:t>
      </w:r>
      <w:r w:rsidR="00CF7252" w:rsidRPr="009729F5">
        <w:t>.</w:t>
      </w:r>
    </w:p>
    <w:p w14:paraId="147AF1D5" w14:textId="77777777" w:rsidR="00316EC3" w:rsidRPr="009729F5" w:rsidRDefault="00CF7252" w:rsidP="00CF7252">
      <w:pPr>
        <w:pStyle w:val="Seznamsodrkami"/>
      </w:pPr>
      <w:r w:rsidRPr="009729F5">
        <w:t>Č</w:t>
      </w:r>
      <w:r w:rsidR="00316EC3" w:rsidRPr="009729F5">
        <w:t>as vzniku a příčina havárie - jsou-li známy</w:t>
      </w:r>
      <w:r w:rsidRPr="009729F5">
        <w:t>.</w:t>
      </w:r>
    </w:p>
    <w:p w14:paraId="4B9C33CC" w14:textId="77777777" w:rsidR="00316EC3" w:rsidRPr="009729F5" w:rsidRDefault="00CF7252" w:rsidP="00CF7252">
      <w:pPr>
        <w:pStyle w:val="Seznamsodrkami"/>
      </w:pPr>
      <w:r w:rsidRPr="009729F5">
        <w:t>O</w:t>
      </w:r>
      <w:r w:rsidR="00316EC3" w:rsidRPr="009729F5">
        <w:t>značení původce havárie - je-li znám</w:t>
      </w:r>
      <w:r w:rsidRPr="009729F5">
        <w:t>.</w:t>
      </w:r>
    </w:p>
    <w:p w14:paraId="427BF486" w14:textId="77777777" w:rsidR="00316EC3" w:rsidRPr="009729F5" w:rsidRDefault="00316EC3" w:rsidP="00CF7252">
      <w:pPr>
        <w:pStyle w:val="Seznamsodrkami"/>
      </w:pPr>
      <w:r w:rsidRPr="009729F5">
        <w:t>Popis místa zasaženého havárií</w:t>
      </w:r>
      <w:r w:rsidR="00CF7252" w:rsidRPr="009729F5">
        <w:t xml:space="preserve"> (</w:t>
      </w:r>
      <w:r w:rsidRPr="009729F5">
        <w:t>např. pozemek, vodní tok</w:t>
      </w:r>
      <w:r w:rsidR="00CF7252" w:rsidRPr="009729F5">
        <w:t>).</w:t>
      </w:r>
    </w:p>
    <w:p w14:paraId="2860833C" w14:textId="77777777" w:rsidR="00316EC3" w:rsidRPr="009729F5" w:rsidRDefault="00316EC3" w:rsidP="00CF7252">
      <w:pPr>
        <w:pStyle w:val="Seznamsodrkami"/>
      </w:pPr>
      <w:r w:rsidRPr="009729F5">
        <w:t>Projevy havárie</w:t>
      </w:r>
      <w:r w:rsidR="00CF7252" w:rsidRPr="009729F5">
        <w:t xml:space="preserve"> (</w:t>
      </w:r>
      <w:r w:rsidRPr="009729F5">
        <w:t xml:space="preserve">např. </w:t>
      </w:r>
      <w:r w:rsidR="00E30C9E" w:rsidRPr="009729F5">
        <w:t>například olej, pěna na vodě, uhynulé ryby, zápach, rozbitá autocisterna, neobvyklý výtok z</w:t>
      </w:r>
      <w:r w:rsidR="00CF7252" w:rsidRPr="009729F5">
        <w:t> </w:t>
      </w:r>
      <w:r w:rsidR="00E30C9E" w:rsidRPr="009729F5">
        <w:t>kanalizace</w:t>
      </w:r>
      <w:r w:rsidR="00CF7252" w:rsidRPr="009729F5">
        <w:t>, atd.)</w:t>
      </w:r>
    </w:p>
    <w:p w14:paraId="19976460" w14:textId="77777777" w:rsidR="00316EC3" w:rsidRPr="009729F5" w:rsidRDefault="00316EC3" w:rsidP="00CF7252">
      <w:pPr>
        <w:pStyle w:val="Seznamsodrkami"/>
      </w:pPr>
      <w:r w:rsidRPr="009729F5">
        <w:t>Množství a druh uniklé závadné látky - pokud je známo</w:t>
      </w:r>
      <w:r w:rsidR="00CF7252" w:rsidRPr="009729F5">
        <w:t>.</w:t>
      </w:r>
    </w:p>
    <w:p w14:paraId="5FF2669A" w14:textId="77777777" w:rsidR="00316EC3" w:rsidRPr="009729F5" w:rsidRDefault="00CF7252" w:rsidP="00CF7252">
      <w:pPr>
        <w:pStyle w:val="Seznamsodrkami"/>
      </w:pPr>
      <w:r w:rsidRPr="009729F5">
        <w:t>S</w:t>
      </w:r>
      <w:r w:rsidR="00E30C9E" w:rsidRPr="009729F5">
        <w:t>ubjekt, kterému již byla havárie ohlášena</w:t>
      </w:r>
      <w:r w:rsidRPr="009729F5">
        <w:t>.</w:t>
      </w:r>
    </w:p>
    <w:p w14:paraId="715716D5" w14:textId="77777777" w:rsidR="00247621" w:rsidRPr="009729F5" w:rsidRDefault="00247621" w:rsidP="00247621">
      <w:pPr>
        <w:pStyle w:val="Nadpis2"/>
        <w:tabs>
          <w:tab w:val="clear" w:pos="851"/>
          <w:tab w:val="num" w:pos="576"/>
          <w:tab w:val="left" w:pos="737"/>
          <w:tab w:val="num" w:pos="900"/>
        </w:tabs>
        <w:ind w:left="576" w:hanging="576"/>
      </w:pPr>
      <w:bookmarkStart w:id="23" w:name="_Toc510519548"/>
      <w:r w:rsidRPr="009729F5">
        <w:t>Zneškodňování havárie</w:t>
      </w:r>
      <w:bookmarkEnd w:id="23"/>
    </w:p>
    <w:p w14:paraId="3513D101" w14:textId="77777777" w:rsidR="001D2A61" w:rsidRPr="009729F5" w:rsidRDefault="001D2A61" w:rsidP="006172D6">
      <w:pPr>
        <w:pStyle w:val="Bntext"/>
        <w:rPr>
          <w:szCs w:val="22"/>
        </w:rPr>
      </w:pPr>
      <w:r w:rsidRPr="009729F5">
        <w:rPr>
          <w:szCs w:val="22"/>
        </w:rPr>
        <w:t>Zneškodněním havárie se rozumí zásah směřující k odstranění závadných látek z</w:t>
      </w:r>
      <w:r w:rsidR="0040622C" w:rsidRPr="009729F5">
        <w:rPr>
          <w:szCs w:val="22"/>
        </w:rPr>
        <w:t>e</w:t>
      </w:r>
      <w:r w:rsidRPr="009729F5">
        <w:rPr>
          <w:szCs w:val="22"/>
        </w:rPr>
        <w:t> zemin a z povrchových a podzemních vod za účelem dosažení jakosti vody na úroveň obvyklou před havárií nebo na úroveň stanovenou vodoprávním úřadem, popřípadě Českou inspekcí životního prostředí v rámci řízení prací při zneškodňování havárie.</w:t>
      </w:r>
    </w:p>
    <w:p w14:paraId="5445F54B" w14:textId="77777777" w:rsidR="001D2A61" w:rsidRPr="009729F5" w:rsidRDefault="001D2A61" w:rsidP="006172D6">
      <w:pPr>
        <w:pStyle w:val="Bntext"/>
        <w:rPr>
          <w:szCs w:val="22"/>
        </w:rPr>
      </w:pPr>
      <w:r w:rsidRPr="009729F5">
        <w:rPr>
          <w:szCs w:val="22"/>
        </w:rPr>
        <w:t>Opatřeními ke zneškodňování havárie jsou především</w:t>
      </w:r>
      <w:r w:rsidR="006172D6" w:rsidRPr="009729F5">
        <w:rPr>
          <w:szCs w:val="22"/>
        </w:rPr>
        <w:t>:</w:t>
      </w:r>
    </w:p>
    <w:p w14:paraId="1AE02799" w14:textId="77777777" w:rsidR="001D2A61" w:rsidRPr="009729F5" w:rsidRDefault="001D2A61" w:rsidP="006172D6">
      <w:pPr>
        <w:pStyle w:val="Seznamsodrkami"/>
      </w:pPr>
      <w:proofErr w:type="spellStart"/>
      <w:r w:rsidRPr="009729F5">
        <w:t>ohrázování</w:t>
      </w:r>
      <w:proofErr w:type="spellEnd"/>
      <w:r w:rsidRPr="009729F5">
        <w:t xml:space="preserve"> a odstranění závadných látek ze zemského povrchu (horninového prostředí a zpevněných ploch), </w:t>
      </w:r>
    </w:p>
    <w:p w14:paraId="245BDAE5" w14:textId="77777777" w:rsidR="001D2A61" w:rsidRPr="009729F5" w:rsidRDefault="001D2A61" w:rsidP="006172D6">
      <w:pPr>
        <w:pStyle w:val="Seznamsodrkami"/>
      </w:pPr>
      <w:r w:rsidRPr="009729F5">
        <w:t>utěsnění a zaslepení kanalizačních výpustí,</w:t>
      </w:r>
    </w:p>
    <w:p w14:paraId="72E95383" w14:textId="77777777" w:rsidR="001D2A61" w:rsidRPr="009729F5" w:rsidRDefault="001D2A61" w:rsidP="006172D6">
      <w:pPr>
        <w:pStyle w:val="Seznamsodrkami"/>
      </w:pPr>
      <w:r w:rsidRPr="009729F5">
        <w:t>zaslepení (uzavření) kanalizací,</w:t>
      </w:r>
    </w:p>
    <w:p w14:paraId="7C35BE00" w14:textId="77777777" w:rsidR="001D2A61" w:rsidRPr="009729F5" w:rsidRDefault="001D2A61" w:rsidP="006172D6">
      <w:pPr>
        <w:pStyle w:val="Seznamsodrkami"/>
      </w:pPr>
      <w:r w:rsidRPr="009729F5">
        <w:t>použití zvláštních záchytných systémů,</w:t>
      </w:r>
    </w:p>
    <w:p w14:paraId="34C6F81E" w14:textId="77777777" w:rsidR="001D2A61" w:rsidRDefault="001D2A61" w:rsidP="006172D6">
      <w:pPr>
        <w:pStyle w:val="Seznamsodrkami"/>
      </w:pPr>
      <w:r w:rsidRPr="009729F5">
        <w:t>zachycení plovoucích, především ropných látek pomocí norných stěn a sorpční</w:t>
      </w:r>
      <w:r w:rsidR="00316976" w:rsidRPr="009729F5">
        <w:t>ch prostředků z povrchových vod.</w:t>
      </w:r>
    </w:p>
    <w:p w14:paraId="502962F3" w14:textId="53EB7928" w:rsidR="009A27CE" w:rsidRPr="00B23D63" w:rsidRDefault="00766DB9" w:rsidP="006172D6">
      <w:pPr>
        <w:pStyle w:val="Seznamsodrkami"/>
      </w:pPr>
      <w:r>
        <w:t>z</w:t>
      </w:r>
      <w:r w:rsidR="009A27CE" w:rsidRPr="00B23D63">
        <w:t>achycené znečištění bude likvidováno k tomu účelu oprávněnou odbornou firmou</w:t>
      </w:r>
      <w:r w:rsidR="00B23D63" w:rsidRPr="00B23D63">
        <w:t>.</w:t>
      </w:r>
    </w:p>
    <w:p w14:paraId="5EC5EC20" w14:textId="77777777" w:rsidR="00247621" w:rsidRPr="009729F5" w:rsidRDefault="00247621" w:rsidP="006172D6">
      <w:pPr>
        <w:pStyle w:val="Bntext"/>
      </w:pPr>
    </w:p>
    <w:p w14:paraId="6A007E62" w14:textId="77777777" w:rsidR="00316EC3" w:rsidRPr="009729F5" w:rsidRDefault="00316EC3" w:rsidP="00316EC3">
      <w:pPr>
        <w:pStyle w:val="Nadpis2"/>
        <w:tabs>
          <w:tab w:val="clear" w:pos="851"/>
          <w:tab w:val="num" w:pos="576"/>
          <w:tab w:val="left" w:pos="737"/>
          <w:tab w:val="num" w:pos="900"/>
        </w:tabs>
        <w:ind w:left="576" w:hanging="576"/>
      </w:pPr>
      <w:bookmarkStart w:id="24" w:name="_Toc510519549"/>
      <w:r w:rsidRPr="009729F5">
        <w:t>Odstraňování následků havárie</w:t>
      </w:r>
      <w:bookmarkEnd w:id="24"/>
    </w:p>
    <w:p w14:paraId="2FFD71FC" w14:textId="77777777" w:rsidR="006172D6" w:rsidRPr="009729F5" w:rsidRDefault="006172D6" w:rsidP="006172D6">
      <w:pPr>
        <w:pStyle w:val="Bntext"/>
      </w:pPr>
      <w:r w:rsidRPr="009729F5">
        <w:t>Odstra</w:t>
      </w:r>
      <w:r w:rsidRPr="009729F5">
        <w:rPr>
          <w:rFonts w:ascii="ArialMT" w:hAnsi="ArialMT" w:cs="ArialMT"/>
        </w:rPr>
        <w:t>ň</w:t>
      </w:r>
      <w:r w:rsidRPr="009729F5">
        <w:t>ováním následk</w:t>
      </w:r>
      <w:r w:rsidRPr="009729F5">
        <w:rPr>
          <w:rFonts w:ascii="ArialMT" w:hAnsi="ArialMT" w:cs="ArialMT"/>
        </w:rPr>
        <w:t xml:space="preserve">ů </w:t>
      </w:r>
      <w:r w:rsidRPr="009729F5">
        <w:t>havárie se rozumí:</w:t>
      </w:r>
    </w:p>
    <w:p w14:paraId="290A981B" w14:textId="77777777" w:rsidR="006172D6" w:rsidRPr="009729F5" w:rsidRDefault="006172D6" w:rsidP="00855739">
      <w:pPr>
        <w:pStyle w:val="Seznamsodrkami"/>
        <w:tabs>
          <w:tab w:val="clear" w:pos="360"/>
        </w:tabs>
        <w:ind w:left="357" w:hanging="357"/>
        <w:jc w:val="both"/>
      </w:pPr>
      <w:r w:rsidRPr="009729F5">
        <w:t>odstranění zachycených závadných látek, zemin, případně jiných hmot jimi kontaminovaných, včetně použitých sorpčních prostředků, obalů, pomocných nástrojů a zařízení,</w:t>
      </w:r>
    </w:p>
    <w:p w14:paraId="167A0932" w14:textId="77777777" w:rsidR="006172D6" w:rsidRPr="009729F5" w:rsidRDefault="006172D6" w:rsidP="00855739">
      <w:pPr>
        <w:pStyle w:val="Seznamsodrkami"/>
        <w:tabs>
          <w:tab w:val="clear" w:pos="360"/>
        </w:tabs>
        <w:ind w:left="357" w:hanging="357"/>
        <w:jc w:val="both"/>
      </w:pPr>
      <w:r w:rsidRPr="009729F5">
        <w:t>zachycení a následné odstranění uhynulých ryb, případně jiných vodních živočichů,</w:t>
      </w:r>
    </w:p>
    <w:p w14:paraId="62BF7E48" w14:textId="77777777" w:rsidR="006172D6" w:rsidRDefault="006172D6" w:rsidP="00855739">
      <w:pPr>
        <w:pStyle w:val="Seznamsodrkami"/>
        <w:tabs>
          <w:tab w:val="clear" w:pos="360"/>
        </w:tabs>
        <w:ind w:left="357" w:hanging="357"/>
        <w:jc w:val="both"/>
      </w:pPr>
      <w:r w:rsidRPr="009729F5">
        <w:t>odstranění následků provedených opatření na pracovních plochách, budovách a zař</w:t>
      </w:r>
      <w:r w:rsidR="00855739" w:rsidRPr="009729F5">
        <w:t>ízeních,</w:t>
      </w:r>
    </w:p>
    <w:p w14:paraId="675C760F" w14:textId="77777777" w:rsidR="00C01E1D" w:rsidRPr="009729F5" w:rsidRDefault="00C01E1D" w:rsidP="00855739">
      <w:pPr>
        <w:pStyle w:val="Seznamsodrkami"/>
        <w:tabs>
          <w:tab w:val="clear" w:pos="360"/>
        </w:tabs>
        <w:ind w:left="357" w:hanging="357"/>
        <w:jc w:val="both"/>
      </w:pPr>
      <w:r>
        <w:t xml:space="preserve">odstraňování následků havárie bude provedeno </w:t>
      </w:r>
      <w:r w:rsidRPr="00B23D63">
        <w:t>k tomu účelu oprávněnou odbornou firmou.</w:t>
      </w:r>
    </w:p>
    <w:p w14:paraId="6129F87C" w14:textId="77777777" w:rsidR="006172D6" w:rsidRPr="009729F5" w:rsidRDefault="006172D6" w:rsidP="004761C4">
      <w:pPr>
        <w:pStyle w:val="Bntext"/>
      </w:pPr>
      <w:r w:rsidRPr="009729F5">
        <w:t xml:space="preserve">Podkladem pro ukončení prací na odstraňování následků havárie jsou poznatky a výsledky šetření vodoprávního úřadu, České inspekce životního prostředí, správce vodního toku, dále subjektů </w:t>
      </w:r>
      <w:r w:rsidRPr="009729F5">
        <w:lastRenderedPageBreak/>
        <w:t>spolupracujících při havarijních a likvidačních pracích</w:t>
      </w:r>
      <w:r w:rsidR="004761C4" w:rsidRPr="009729F5">
        <w:t xml:space="preserve"> </w:t>
      </w:r>
      <w:r w:rsidRPr="009729F5">
        <w:t>a další zjištění původce havárie. Potřebné údaje vyžaduje Česká inspekce životního prostředí a Hasičský záchranný sbor České republiky podle § 41 odst. 6 vodního zákona od osob, které se zúčastnily zneškodňování havárie.</w:t>
      </w:r>
    </w:p>
    <w:p w14:paraId="222EA17D" w14:textId="77777777" w:rsidR="00316EC3" w:rsidRPr="009729F5" w:rsidRDefault="00316EC3" w:rsidP="00316EC3">
      <w:pPr>
        <w:pStyle w:val="Nadpis2"/>
        <w:tabs>
          <w:tab w:val="clear" w:pos="851"/>
          <w:tab w:val="num" w:pos="576"/>
          <w:tab w:val="left" w:pos="737"/>
          <w:tab w:val="num" w:pos="900"/>
        </w:tabs>
        <w:ind w:left="576" w:hanging="576"/>
      </w:pPr>
      <w:bookmarkStart w:id="25" w:name="_Toc510519550"/>
      <w:r w:rsidRPr="009729F5">
        <w:t>Vedení dokumentace o postupech použitých při zneškodňování a odstraňování následků havárie</w:t>
      </w:r>
      <w:bookmarkEnd w:id="25"/>
    </w:p>
    <w:p w14:paraId="71F5F639" w14:textId="77777777" w:rsidR="00316EC3" w:rsidRPr="009729F5" w:rsidRDefault="00316EC3" w:rsidP="00316EC3">
      <w:pPr>
        <w:pStyle w:val="Bntext"/>
      </w:pPr>
      <w:r w:rsidRPr="009729F5">
        <w:t xml:space="preserve">O </w:t>
      </w:r>
      <w:r w:rsidR="00496A06" w:rsidRPr="009729F5">
        <w:t xml:space="preserve">havárii, jejím vzniku, příčinách, </w:t>
      </w:r>
      <w:r w:rsidRPr="009729F5">
        <w:t xml:space="preserve">pracích a opatřeních </w:t>
      </w:r>
      <w:r w:rsidR="00496A06" w:rsidRPr="009729F5">
        <w:t xml:space="preserve">provedených </w:t>
      </w:r>
      <w:r w:rsidRPr="009729F5">
        <w:t xml:space="preserve">při zneškodňováni a odstraňování následků havárie bude veden havarijní </w:t>
      </w:r>
      <w:r w:rsidRPr="00C01E1D">
        <w:t>deník</w:t>
      </w:r>
      <w:r w:rsidR="00316976" w:rsidRPr="00C01E1D">
        <w:t>, viz příloh</w:t>
      </w:r>
      <w:r w:rsidR="00746B3E" w:rsidRPr="00C01E1D">
        <w:t>u</w:t>
      </w:r>
      <w:r w:rsidR="00316976" w:rsidRPr="00C01E1D">
        <w:t xml:space="preserve"> č. 3.</w:t>
      </w:r>
    </w:p>
    <w:p w14:paraId="03F3E34B" w14:textId="77777777" w:rsidR="00316EC3" w:rsidRPr="009729F5" w:rsidRDefault="00316EC3" w:rsidP="00316EC3">
      <w:pPr>
        <w:pStyle w:val="Nadpis1"/>
        <w:tabs>
          <w:tab w:val="clear" w:pos="851"/>
          <w:tab w:val="num" w:pos="432"/>
        </w:tabs>
        <w:ind w:left="432" w:hanging="432"/>
      </w:pPr>
      <w:bookmarkStart w:id="26" w:name="_Toc510519551"/>
      <w:r w:rsidRPr="009729F5">
        <w:t>Zásady ochrany a bezpečnosti práce při havárii a její likvidaci</w:t>
      </w:r>
      <w:bookmarkEnd w:id="26"/>
    </w:p>
    <w:p w14:paraId="3E636E04" w14:textId="1B6BDF78" w:rsidR="00336024" w:rsidRPr="009729F5" w:rsidRDefault="00316EC3" w:rsidP="00316EC3">
      <w:pPr>
        <w:pStyle w:val="Bntext"/>
      </w:pPr>
      <w:r w:rsidRPr="009729F5">
        <w:t>Při zneškodňování havárie</w:t>
      </w:r>
      <w:r w:rsidR="00496A06" w:rsidRPr="009729F5">
        <w:t xml:space="preserve"> </w:t>
      </w:r>
      <w:r w:rsidR="00A259CA" w:rsidRPr="009729F5">
        <w:t xml:space="preserve">a odstraňování </w:t>
      </w:r>
      <w:r w:rsidR="00A259CA">
        <w:t xml:space="preserve">jejích </w:t>
      </w:r>
      <w:r w:rsidR="00A259CA" w:rsidRPr="009729F5">
        <w:t xml:space="preserve">následků </w:t>
      </w:r>
      <w:r w:rsidR="00496A06" w:rsidRPr="009729F5">
        <w:t>je třeba</w:t>
      </w:r>
      <w:r w:rsidRPr="009729F5">
        <w:t xml:space="preserve"> postupovat tak</w:t>
      </w:r>
      <w:r w:rsidR="00766DB9">
        <w:rPr>
          <w:lang w:val="cs-CZ"/>
        </w:rPr>
        <w:t>,</w:t>
      </w:r>
      <w:r w:rsidRPr="009729F5">
        <w:t xml:space="preserve"> aby nedošlo ke zranění a ohrožení zdraví jednotlivý</w:t>
      </w:r>
      <w:r w:rsidR="00336024" w:rsidRPr="009729F5">
        <w:t>ch účastníků likvidace havárie.</w:t>
      </w:r>
    </w:p>
    <w:p w14:paraId="07806B05" w14:textId="77777777" w:rsidR="00316EC3" w:rsidRPr="009729F5" w:rsidRDefault="00316EC3" w:rsidP="00316EC3">
      <w:pPr>
        <w:pStyle w:val="Bntext"/>
      </w:pPr>
      <w:r w:rsidRPr="009729F5">
        <w:t>V případě, že ke zranění nebo poškození zdraví dojde</w:t>
      </w:r>
      <w:r w:rsidR="00496A06" w:rsidRPr="009729F5">
        <w:t>, bude přítomnými pracovníky zraněnému urychleně poskytnuta předlékařská první pomoc a přivolána lékařská záchranná</w:t>
      </w:r>
      <w:r w:rsidRPr="009729F5">
        <w:t xml:space="preserve"> služb</w:t>
      </w:r>
      <w:r w:rsidR="00496A06" w:rsidRPr="009729F5">
        <w:t>a</w:t>
      </w:r>
      <w:r w:rsidRPr="009729F5">
        <w:t xml:space="preserve">. O této skutečnosti </w:t>
      </w:r>
      <w:r w:rsidR="00496A06" w:rsidRPr="009729F5">
        <w:t>bude neprodleně informován stavbyvedoucí</w:t>
      </w:r>
      <w:r w:rsidRPr="009729F5">
        <w:t>.</w:t>
      </w:r>
    </w:p>
    <w:p w14:paraId="649650F1" w14:textId="77777777" w:rsidR="00316EC3" w:rsidRPr="009729F5" w:rsidRDefault="00316EC3" w:rsidP="00316EC3">
      <w:pPr>
        <w:pStyle w:val="Bntext"/>
      </w:pPr>
    </w:p>
    <w:p w14:paraId="75AC1B3E" w14:textId="77777777" w:rsidR="00316EC3" w:rsidRPr="009729F5" w:rsidRDefault="00235F10" w:rsidP="00316EC3">
      <w:pPr>
        <w:pStyle w:val="Nadpis1"/>
        <w:tabs>
          <w:tab w:val="clear" w:pos="851"/>
          <w:tab w:val="num" w:pos="432"/>
        </w:tabs>
        <w:ind w:left="432" w:hanging="432"/>
      </w:pPr>
      <w:bookmarkStart w:id="27" w:name="_Toc510519552"/>
      <w:r w:rsidRPr="009729F5">
        <w:t>personální</w:t>
      </w:r>
      <w:r w:rsidR="00316EC3" w:rsidRPr="009729F5">
        <w:t xml:space="preserve"> zajištění činnosti dle </w:t>
      </w:r>
      <w:r w:rsidR="00404840" w:rsidRPr="009729F5">
        <w:t>HP</w:t>
      </w:r>
      <w:bookmarkEnd w:id="27"/>
      <w:r w:rsidR="00316EC3" w:rsidRPr="009729F5">
        <w:t xml:space="preserve"> </w:t>
      </w:r>
    </w:p>
    <w:p w14:paraId="669E16BA" w14:textId="77777777" w:rsidR="00316EC3" w:rsidRPr="009729F5" w:rsidRDefault="00316EC3" w:rsidP="00336024">
      <w:pPr>
        <w:pStyle w:val="NadpisD"/>
      </w:pPr>
      <w:r w:rsidRPr="009729F5">
        <w:t>Havarijní četa - v pracovní době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336024" w:rsidRPr="009729F5" w14:paraId="022BCEFF" w14:textId="77777777" w:rsidTr="00307B46">
        <w:tc>
          <w:tcPr>
            <w:tcW w:w="3070" w:type="dxa"/>
          </w:tcPr>
          <w:p w14:paraId="59DACB7D" w14:textId="77777777" w:rsidR="00336024" w:rsidRPr="009729F5" w:rsidRDefault="00336024" w:rsidP="00316EC3">
            <w:pPr>
              <w:pStyle w:val="Bntext"/>
              <w:rPr>
                <w:b/>
              </w:rPr>
            </w:pPr>
            <w:r w:rsidRPr="009729F5">
              <w:rPr>
                <w:b/>
              </w:rPr>
              <w:t>Jméno a Příjmení</w:t>
            </w:r>
          </w:p>
        </w:tc>
        <w:tc>
          <w:tcPr>
            <w:tcW w:w="3070" w:type="dxa"/>
          </w:tcPr>
          <w:p w14:paraId="39BD6628" w14:textId="77777777" w:rsidR="00336024" w:rsidRPr="009729F5" w:rsidRDefault="00336024" w:rsidP="00316EC3">
            <w:pPr>
              <w:pStyle w:val="Bntext"/>
              <w:rPr>
                <w:b/>
              </w:rPr>
            </w:pPr>
            <w:r w:rsidRPr="009729F5">
              <w:rPr>
                <w:b/>
              </w:rPr>
              <w:t>Funkce</w:t>
            </w:r>
          </w:p>
        </w:tc>
        <w:tc>
          <w:tcPr>
            <w:tcW w:w="3070" w:type="dxa"/>
          </w:tcPr>
          <w:p w14:paraId="3204EE04" w14:textId="77777777" w:rsidR="00336024" w:rsidRPr="009729F5" w:rsidRDefault="00336024" w:rsidP="00316EC3">
            <w:pPr>
              <w:pStyle w:val="Bntext"/>
              <w:rPr>
                <w:b/>
              </w:rPr>
            </w:pPr>
            <w:r w:rsidRPr="009729F5">
              <w:rPr>
                <w:b/>
              </w:rPr>
              <w:t>Telefon</w:t>
            </w:r>
          </w:p>
        </w:tc>
      </w:tr>
      <w:tr w:rsidR="00336024" w:rsidRPr="009729F5" w14:paraId="54D61FB5" w14:textId="77777777" w:rsidTr="00307B46">
        <w:tc>
          <w:tcPr>
            <w:tcW w:w="3070" w:type="dxa"/>
          </w:tcPr>
          <w:p w14:paraId="65B0C14F" w14:textId="77777777" w:rsidR="00336024" w:rsidRPr="009729F5" w:rsidRDefault="00336024" w:rsidP="00316EC3">
            <w:pPr>
              <w:pStyle w:val="Bntext"/>
            </w:pPr>
          </w:p>
        </w:tc>
        <w:tc>
          <w:tcPr>
            <w:tcW w:w="3070" w:type="dxa"/>
          </w:tcPr>
          <w:p w14:paraId="48F4E824" w14:textId="77777777" w:rsidR="00336024" w:rsidRPr="009729F5" w:rsidRDefault="00336024" w:rsidP="00316EC3">
            <w:pPr>
              <w:pStyle w:val="Bntext"/>
            </w:pPr>
          </w:p>
        </w:tc>
        <w:tc>
          <w:tcPr>
            <w:tcW w:w="3070" w:type="dxa"/>
          </w:tcPr>
          <w:p w14:paraId="767A81E5" w14:textId="77777777" w:rsidR="00336024" w:rsidRPr="009729F5" w:rsidRDefault="00336024" w:rsidP="00316EC3">
            <w:pPr>
              <w:pStyle w:val="Bntext"/>
            </w:pPr>
          </w:p>
        </w:tc>
      </w:tr>
      <w:tr w:rsidR="00336024" w:rsidRPr="009729F5" w14:paraId="77223E08" w14:textId="77777777" w:rsidTr="00307B46">
        <w:tc>
          <w:tcPr>
            <w:tcW w:w="3070" w:type="dxa"/>
          </w:tcPr>
          <w:p w14:paraId="358B43C9" w14:textId="77777777" w:rsidR="00336024" w:rsidRPr="009729F5" w:rsidRDefault="00336024" w:rsidP="00316EC3">
            <w:pPr>
              <w:pStyle w:val="Bntext"/>
            </w:pPr>
          </w:p>
        </w:tc>
        <w:tc>
          <w:tcPr>
            <w:tcW w:w="3070" w:type="dxa"/>
          </w:tcPr>
          <w:p w14:paraId="3AB4587A" w14:textId="77777777" w:rsidR="00336024" w:rsidRPr="009729F5" w:rsidRDefault="00336024" w:rsidP="00316EC3">
            <w:pPr>
              <w:pStyle w:val="Bntext"/>
            </w:pPr>
          </w:p>
        </w:tc>
        <w:tc>
          <w:tcPr>
            <w:tcW w:w="3070" w:type="dxa"/>
          </w:tcPr>
          <w:p w14:paraId="33B30DB9" w14:textId="77777777" w:rsidR="00336024" w:rsidRPr="009729F5" w:rsidRDefault="00336024" w:rsidP="00316EC3">
            <w:pPr>
              <w:pStyle w:val="Bntext"/>
            </w:pPr>
          </w:p>
        </w:tc>
      </w:tr>
      <w:tr w:rsidR="00336024" w:rsidRPr="009729F5" w14:paraId="6E393040" w14:textId="77777777" w:rsidTr="00307B46">
        <w:tc>
          <w:tcPr>
            <w:tcW w:w="3070" w:type="dxa"/>
          </w:tcPr>
          <w:p w14:paraId="77B2B236" w14:textId="77777777" w:rsidR="00336024" w:rsidRPr="009729F5" w:rsidRDefault="00336024" w:rsidP="00316EC3">
            <w:pPr>
              <w:pStyle w:val="Bntext"/>
            </w:pPr>
          </w:p>
        </w:tc>
        <w:tc>
          <w:tcPr>
            <w:tcW w:w="3070" w:type="dxa"/>
          </w:tcPr>
          <w:p w14:paraId="1D6BC4D2" w14:textId="77777777" w:rsidR="00336024" w:rsidRPr="009729F5" w:rsidRDefault="00336024" w:rsidP="00316EC3">
            <w:pPr>
              <w:pStyle w:val="Bntext"/>
            </w:pPr>
          </w:p>
        </w:tc>
        <w:tc>
          <w:tcPr>
            <w:tcW w:w="3070" w:type="dxa"/>
          </w:tcPr>
          <w:p w14:paraId="4A6A61DD" w14:textId="77777777" w:rsidR="00336024" w:rsidRPr="009729F5" w:rsidRDefault="00336024" w:rsidP="00316EC3">
            <w:pPr>
              <w:pStyle w:val="Bntext"/>
            </w:pPr>
          </w:p>
        </w:tc>
      </w:tr>
      <w:tr w:rsidR="00336024" w:rsidRPr="009729F5" w14:paraId="14D848BB" w14:textId="77777777" w:rsidTr="00307B46">
        <w:tc>
          <w:tcPr>
            <w:tcW w:w="3070" w:type="dxa"/>
          </w:tcPr>
          <w:p w14:paraId="22FD06B5" w14:textId="77777777" w:rsidR="00336024" w:rsidRPr="009729F5" w:rsidRDefault="00336024" w:rsidP="00316EC3">
            <w:pPr>
              <w:pStyle w:val="Bntext"/>
            </w:pPr>
          </w:p>
        </w:tc>
        <w:tc>
          <w:tcPr>
            <w:tcW w:w="3070" w:type="dxa"/>
          </w:tcPr>
          <w:p w14:paraId="5FF7002E" w14:textId="77777777" w:rsidR="00336024" w:rsidRPr="009729F5" w:rsidRDefault="00336024" w:rsidP="00316EC3">
            <w:pPr>
              <w:pStyle w:val="Bntext"/>
            </w:pPr>
          </w:p>
        </w:tc>
        <w:tc>
          <w:tcPr>
            <w:tcW w:w="3070" w:type="dxa"/>
          </w:tcPr>
          <w:p w14:paraId="21CEC7EB" w14:textId="77777777" w:rsidR="00336024" w:rsidRPr="009729F5" w:rsidRDefault="00336024" w:rsidP="00316EC3">
            <w:pPr>
              <w:pStyle w:val="Bntext"/>
            </w:pPr>
          </w:p>
        </w:tc>
      </w:tr>
    </w:tbl>
    <w:p w14:paraId="486AF6EA" w14:textId="77777777" w:rsidR="00336024" w:rsidRPr="009729F5" w:rsidRDefault="00336024" w:rsidP="00316EC3">
      <w:pPr>
        <w:pStyle w:val="Bntext"/>
      </w:pPr>
    </w:p>
    <w:p w14:paraId="4A8F45B3" w14:textId="77777777" w:rsidR="00316EC3" w:rsidRPr="009729F5" w:rsidRDefault="00316EC3" w:rsidP="00336024">
      <w:pPr>
        <w:pStyle w:val="NadpisD"/>
      </w:pPr>
      <w:r w:rsidRPr="009729F5">
        <w:t>Havarijní četa - mimo pracovní dobu,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336024" w:rsidRPr="009729F5" w14:paraId="6EDDA13A" w14:textId="77777777" w:rsidTr="00307B46">
        <w:tc>
          <w:tcPr>
            <w:tcW w:w="3070" w:type="dxa"/>
          </w:tcPr>
          <w:p w14:paraId="7571C3EF" w14:textId="77777777" w:rsidR="00336024" w:rsidRPr="009729F5" w:rsidRDefault="00336024" w:rsidP="00307B46">
            <w:pPr>
              <w:pStyle w:val="Bntext"/>
              <w:rPr>
                <w:b/>
              </w:rPr>
            </w:pPr>
            <w:r w:rsidRPr="009729F5">
              <w:rPr>
                <w:b/>
              </w:rPr>
              <w:t>Jméno a Příjmení</w:t>
            </w:r>
          </w:p>
        </w:tc>
        <w:tc>
          <w:tcPr>
            <w:tcW w:w="3070" w:type="dxa"/>
          </w:tcPr>
          <w:p w14:paraId="287694D9" w14:textId="77777777" w:rsidR="00336024" w:rsidRPr="009729F5" w:rsidRDefault="00336024" w:rsidP="00307B46">
            <w:pPr>
              <w:pStyle w:val="Bntext"/>
              <w:rPr>
                <w:b/>
              </w:rPr>
            </w:pPr>
            <w:r w:rsidRPr="009729F5">
              <w:rPr>
                <w:b/>
              </w:rPr>
              <w:t>Funkce</w:t>
            </w:r>
          </w:p>
        </w:tc>
        <w:tc>
          <w:tcPr>
            <w:tcW w:w="3070" w:type="dxa"/>
          </w:tcPr>
          <w:p w14:paraId="68390765" w14:textId="77777777" w:rsidR="00336024" w:rsidRPr="009729F5" w:rsidRDefault="00336024" w:rsidP="00307B46">
            <w:pPr>
              <w:pStyle w:val="Bntext"/>
              <w:rPr>
                <w:b/>
              </w:rPr>
            </w:pPr>
            <w:r w:rsidRPr="009729F5">
              <w:rPr>
                <w:b/>
              </w:rPr>
              <w:t>Telefon</w:t>
            </w:r>
          </w:p>
        </w:tc>
      </w:tr>
      <w:tr w:rsidR="00336024" w:rsidRPr="009729F5" w14:paraId="097EA630" w14:textId="77777777" w:rsidTr="00307B46">
        <w:tc>
          <w:tcPr>
            <w:tcW w:w="3070" w:type="dxa"/>
          </w:tcPr>
          <w:p w14:paraId="477F31B8" w14:textId="77777777" w:rsidR="00336024" w:rsidRPr="009729F5" w:rsidRDefault="00336024" w:rsidP="00307B46">
            <w:pPr>
              <w:pStyle w:val="Bntext"/>
            </w:pPr>
          </w:p>
        </w:tc>
        <w:tc>
          <w:tcPr>
            <w:tcW w:w="3070" w:type="dxa"/>
          </w:tcPr>
          <w:p w14:paraId="75A33F39" w14:textId="77777777" w:rsidR="00336024" w:rsidRPr="009729F5" w:rsidRDefault="00336024" w:rsidP="00307B46">
            <w:pPr>
              <w:pStyle w:val="Bntext"/>
            </w:pPr>
          </w:p>
        </w:tc>
        <w:tc>
          <w:tcPr>
            <w:tcW w:w="3070" w:type="dxa"/>
          </w:tcPr>
          <w:p w14:paraId="12BD76AE" w14:textId="77777777" w:rsidR="00336024" w:rsidRPr="009729F5" w:rsidRDefault="00336024" w:rsidP="00307B46">
            <w:pPr>
              <w:pStyle w:val="Bntext"/>
            </w:pPr>
          </w:p>
        </w:tc>
      </w:tr>
      <w:tr w:rsidR="00336024" w:rsidRPr="009729F5" w14:paraId="478C65C4" w14:textId="77777777" w:rsidTr="00307B46">
        <w:tc>
          <w:tcPr>
            <w:tcW w:w="3070" w:type="dxa"/>
          </w:tcPr>
          <w:p w14:paraId="5ABA4306" w14:textId="77777777" w:rsidR="00336024" w:rsidRPr="009729F5" w:rsidRDefault="00336024" w:rsidP="00307B46">
            <w:pPr>
              <w:pStyle w:val="Bntext"/>
            </w:pPr>
          </w:p>
        </w:tc>
        <w:tc>
          <w:tcPr>
            <w:tcW w:w="3070" w:type="dxa"/>
          </w:tcPr>
          <w:p w14:paraId="36AA10E0" w14:textId="77777777" w:rsidR="00336024" w:rsidRPr="009729F5" w:rsidRDefault="00336024" w:rsidP="00307B46">
            <w:pPr>
              <w:pStyle w:val="Bntext"/>
            </w:pPr>
          </w:p>
        </w:tc>
        <w:tc>
          <w:tcPr>
            <w:tcW w:w="3070" w:type="dxa"/>
          </w:tcPr>
          <w:p w14:paraId="35563718" w14:textId="77777777" w:rsidR="00336024" w:rsidRPr="009729F5" w:rsidRDefault="00336024" w:rsidP="00307B46">
            <w:pPr>
              <w:pStyle w:val="Bntext"/>
            </w:pPr>
          </w:p>
        </w:tc>
      </w:tr>
      <w:tr w:rsidR="00336024" w:rsidRPr="009729F5" w14:paraId="3A19AB04" w14:textId="77777777" w:rsidTr="00307B46">
        <w:tc>
          <w:tcPr>
            <w:tcW w:w="3070" w:type="dxa"/>
          </w:tcPr>
          <w:p w14:paraId="7028E611" w14:textId="77777777" w:rsidR="00336024" w:rsidRPr="009729F5" w:rsidRDefault="00336024" w:rsidP="00307B46">
            <w:pPr>
              <w:pStyle w:val="Bntext"/>
            </w:pPr>
          </w:p>
        </w:tc>
        <w:tc>
          <w:tcPr>
            <w:tcW w:w="3070" w:type="dxa"/>
          </w:tcPr>
          <w:p w14:paraId="6C0F2085" w14:textId="77777777" w:rsidR="00336024" w:rsidRPr="009729F5" w:rsidRDefault="00336024" w:rsidP="00307B46">
            <w:pPr>
              <w:pStyle w:val="Bntext"/>
            </w:pPr>
          </w:p>
        </w:tc>
        <w:tc>
          <w:tcPr>
            <w:tcW w:w="3070" w:type="dxa"/>
          </w:tcPr>
          <w:p w14:paraId="1B5F8262" w14:textId="77777777" w:rsidR="00336024" w:rsidRPr="009729F5" w:rsidRDefault="00336024" w:rsidP="00307B46">
            <w:pPr>
              <w:pStyle w:val="Bntext"/>
            </w:pPr>
          </w:p>
        </w:tc>
      </w:tr>
      <w:tr w:rsidR="00336024" w:rsidRPr="009729F5" w14:paraId="3ACD12A9" w14:textId="77777777" w:rsidTr="00307B46">
        <w:tc>
          <w:tcPr>
            <w:tcW w:w="3070" w:type="dxa"/>
          </w:tcPr>
          <w:p w14:paraId="05C281E3" w14:textId="77777777" w:rsidR="00336024" w:rsidRPr="009729F5" w:rsidRDefault="00336024" w:rsidP="00307B46">
            <w:pPr>
              <w:pStyle w:val="Bntext"/>
            </w:pPr>
          </w:p>
        </w:tc>
        <w:tc>
          <w:tcPr>
            <w:tcW w:w="3070" w:type="dxa"/>
          </w:tcPr>
          <w:p w14:paraId="11FD953E" w14:textId="77777777" w:rsidR="00336024" w:rsidRPr="009729F5" w:rsidRDefault="00336024" w:rsidP="00307B46">
            <w:pPr>
              <w:pStyle w:val="Bntext"/>
            </w:pPr>
          </w:p>
        </w:tc>
        <w:tc>
          <w:tcPr>
            <w:tcW w:w="3070" w:type="dxa"/>
          </w:tcPr>
          <w:p w14:paraId="485332B5" w14:textId="77777777" w:rsidR="00336024" w:rsidRPr="009729F5" w:rsidRDefault="00336024" w:rsidP="00307B46">
            <w:pPr>
              <w:pStyle w:val="Bntext"/>
            </w:pPr>
          </w:p>
        </w:tc>
      </w:tr>
    </w:tbl>
    <w:p w14:paraId="6851AD1E" w14:textId="77777777" w:rsidR="00336024" w:rsidRPr="009729F5" w:rsidRDefault="00336024" w:rsidP="00336024">
      <w:pPr>
        <w:pStyle w:val="Bntext"/>
      </w:pPr>
    </w:p>
    <w:p w14:paraId="206B3BEE" w14:textId="77777777" w:rsidR="00E35A55" w:rsidRDefault="00E35A55">
      <w:pPr>
        <w:rPr>
          <w:b/>
          <w:kern w:val="22"/>
          <w:sz w:val="22"/>
        </w:rPr>
      </w:pPr>
      <w:r>
        <w:br w:type="page"/>
      </w:r>
    </w:p>
    <w:p w14:paraId="4CE6DFBE" w14:textId="77777777" w:rsidR="00336024" w:rsidRPr="009729F5" w:rsidRDefault="00336024" w:rsidP="00336024">
      <w:pPr>
        <w:pStyle w:val="NadpisD"/>
      </w:pPr>
      <w:r w:rsidRPr="009729F5">
        <w:lastRenderedPageBreak/>
        <w:t>Havarijní četa - ve dnech volna</w:t>
      </w:r>
      <w:r w:rsidR="00496A06" w:rsidRPr="009729F5">
        <w:t xml:space="preserve"> a ve dnech dovolené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336024" w:rsidRPr="009729F5" w14:paraId="5AE95840" w14:textId="77777777" w:rsidTr="00307B46">
        <w:tc>
          <w:tcPr>
            <w:tcW w:w="3070" w:type="dxa"/>
          </w:tcPr>
          <w:p w14:paraId="50226466" w14:textId="77777777" w:rsidR="00336024" w:rsidRPr="009729F5" w:rsidRDefault="00336024" w:rsidP="00307B46">
            <w:pPr>
              <w:pStyle w:val="Bntext"/>
              <w:rPr>
                <w:b/>
              </w:rPr>
            </w:pPr>
            <w:r w:rsidRPr="009729F5">
              <w:rPr>
                <w:b/>
              </w:rPr>
              <w:t>Jméno a Příjmení</w:t>
            </w:r>
          </w:p>
        </w:tc>
        <w:tc>
          <w:tcPr>
            <w:tcW w:w="3070" w:type="dxa"/>
          </w:tcPr>
          <w:p w14:paraId="527277DE" w14:textId="77777777" w:rsidR="00336024" w:rsidRPr="009729F5" w:rsidRDefault="00336024" w:rsidP="00307B46">
            <w:pPr>
              <w:pStyle w:val="Bntext"/>
              <w:rPr>
                <w:b/>
              </w:rPr>
            </w:pPr>
            <w:r w:rsidRPr="009729F5">
              <w:rPr>
                <w:b/>
              </w:rPr>
              <w:t>Funkce</w:t>
            </w:r>
          </w:p>
        </w:tc>
        <w:tc>
          <w:tcPr>
            <w:tcW w:w="3070" w:type="dxa"/>
          </w:tcPr>
          <w:p w14:paraId="0C6D5F2F" w14:textId="77777777" w:rsidR="00336024" w:rsidRPr="009729F5" w:rsidRDefault="00336024" w:rsidP="00307B46">
            <w:pPr>
              <w:pStyle w:val="Bntext"/>
              <w:rPr>
                <w:b/>
              </w:rPr>
            </w:pPr>
            <w:r w:rsidRPr="009729F5">
              <w:rPr>
                <w:b/>
              </w:rPr>
              <w:t>Telefon</w:t>
            </w:r>
          </w:p>
        </w:tc>
      </w:tr>
      <w:tr w:rsidR="00336024" w:rsidRPr="009729F5" w14:paraId="3AA1769E" w14:textId="77777777" w:rsidTr="00307B46">
        <w:tc>
          <w:tcPr>
            <w:tcW w:w="3070" w:type="dxa"/>
          </w:tcPr>
          <w:p w14:paraId="44EB88B5" w14:textId="77777777" w:rsidR="00336024" w:rsidRPr="009729F5" w:rsidRDefault="00336024" w:rsidP="00307B46">
            <w:pPr>
              <w:pStyle w:val="Bntext"/>
            </w:pPr>
          </w:p>
        </w:tc>
        <w:tc>
          <w:tcPr>
            <w:tcW w:w="3070" w:type="dxa"/>
          </w:tcPr>
          <w:p w14:paraId="1AE87274" w14:textId="77777777" w:rsidR="00336024" w:rsidRPr="009729F5" w:rsidRDefault="00336024" w:rsidP="00307B46">
            <w:pPr>
              <w:pStyle w:val="Bntext"/>
            </w:pPr>
          </w:p>
        </w:tc>
        <w:tc>
          <w:tcPr>
            <w:tcW w:w="3070" w:type="dxa"/>
          </w:tcPr>
          <w:p w14:paraId="627B98CA" w14:textId="77777777" w:rsidR="00336024" w:rsidRPr="009729F5" w:rsidRDefault="00336024" w:rsidP="00307B46">
            <w:pPr>
              <w:pStyle w:val="Bntext"/>
            </w:pPr>
          </w:p>
        </w:tc>
      </w:tr>
      <w:tr w:rsidR="00336024" w:rsidRPr="009729F5" w14:paraId="1D04F2D8" w14:textId="77777777" w:rsidTr="00307B46">
        <w:tc>
          <w:tcPr>
            <w:tcW w:w="3070" w:type="dxa"/>
          </w:tcPr>
          <w:p w14:paraId="5F506131" w14:textId="77777777" w:rsidR="00336024" w:rsidRPr="009729F5" w:rsidRDefault="00336024" w:rsidP="00307B46">
            <w:pPr>
              <w:pStyle w:val="Bntext"/>
            </w:pPr>
          </w:p>
        </w:tc>
        <w:tc>
          <w:tcPr>
            <w:tcW w:w="3070" w:type="dxa"/>
          </w:tcPr>
          <w:p w14:paraId="29AD6DD1" w14:textId="77777777" w:rsidR="00336024" w:rsidRPr="009729F5" w:rsidRDefault="00336024" w:rsidP="00307B46">
            <w:pPr>
              <w:pStyle w:val="Bntext"/>
            </w:pPr>
          </w:p>
        </w:tc>
        <w:tc>
          <w:tcPr>
            <w:tcW w:w="3070" w:type="dxa"/>
          </w:tcPr>
          <w:p w14:paraId="7D5ABCAB" w14:textId="77777777" w:rsidR="00336024" w:rsidRPr="009729F5" w:rsidRDefault="00336024" w:rsidP="00307B46">
            <w:pPr>
              <w:pStyle w:val="Bntext"/>
            </w:pPr>
          </w:p>
        </w:tc>
      </w:tr>
      <w:tr w:rsidR="00336024" w:rsidRPr="009729F5" w14:paraId="0F9074F9" w14:textId="77777777" w:rsidTr="00307B46">
        <w:tc>
          <w:tcPr>
            <w:tcW w:w="3070" w:type="dxa"/>
          </w:tcPr>
          <w:p w14:paraId="61E512B9" w14:textId="77777777" w:rsidR="00336024" w:rsidRPr="009729F5" w:rsidRDefault="00336024" w:rsidP="00307B46">
            <w:pPr>
              <w:pStyle w:val="Bntext"/>
            </w:pPr>
          </w:p>
        </w:tc>
        <w:tc>
          <w:tcPr>
            <w:tcW w:w="3070" w:type="dxa"/>
          </w:tcPr>
          <w:p w14:paraId="2C0C1D46" w14:textId="77777777" w:rsidR="00336024" w:rsidRPr="009729F5" w:rsidRDefault="00336024" w:rsidP="00307B46">
            <w:pPr>
              <w:pStyle w:val="Bntext"/>
            </w:pPr>
          </w:p>
        </w:tc>
        <w:tc>
          <w:tcPr>
            <w:tcW w:w="3070" w:type="dxa"/>
          </w:tcPr>
          <w:p w14:paraId="67CBC6A4" w14:textId="77777777" w:rsidR="00336024" w:rsidRPr="009729F5" w:rsidRDefault="00336024" w:rsidP="00307B46">
            <w:pPr>
              <w:pStyle w:val="Bntext"/>
            </w:pPr>
          </w:p>
        </w:tc>
      </w:tr>
      <w:tr w:rsidR="00336024" w:rsidRPr="009729F5" w14:paraId="6915DEE1" w14:textId="77777777" w:rsidTr="00307B46">
        <w:tc>
          <w:tcPr>
            <w:tcW w:w="3070" w:type="dxa"/>
          </w:tcPr>
          <w:p w14:paraId="33E41D72" w14:textId="77777777" w:rsidR="00336024" w:rsidRPr="009729F5" w:rsidRDefault="00336024" w:rsidP="00307B46">
            <w:pPr>
              <w:pStyle w:val="Bntext"/>
            </w:pPr>
          </w:p>
        </w:tc>
        <w:tc>
          <w:tcPr>
            <w:tcW w:w="3070" w:type="dxa"/>
          </w:tcPr>
          <w:p w14:paraId="514A5F9A" w14:textId="77777777" w:rsidR="00336024" w:rsidRPr="009729F5" w:rsidRDefault="00336024" w:rsidP="00307B46">
            <w:pPr>
              <w:pStyle w:val="Bntext"/>
            </w:pPr>
          </w:p>
        </w:tc>
        <w:tc>
          <w:tcPr>
            <w:tcW w:w="3070" w:type="dxa"/>
          </w:tcPr>
          <w:p w14:paraId="2D4271D6" w14:textId="77777777" w:rsidR="00336024" w:rsidRPr="009729F5" w:rsidRDefault="00336024" w:rsidP="00307B46">
            <w:pPr>
              <w:pStyle w:val="Bntext"/>
            </w:pPr>
          </w:p>
        </w:tc>
      </w:tr>
    </w:tbl>
    <w:p w14:paraId="07144A2A" w14:textId="77777777" w:rsidR="00336024" w:rsidRPr="009729F5" w:rsidRDefault="00336024" w:rsidP="00336024">
      <w:pPr>
        <w:pStyle w:val="Bntext"/>
      </w:pPr>
    </w:p>
    <w:p w14:paraId="306DDA5E" w14:textId="77777777" w:rsidR="00316EC3" w:rsidRPr="009729F5" w:rsidRDefault="00316EC3" w:rsidP="00404840">
      <w:pPr>
        <w:pStyle w:val="Nadpis1"/>
        <w:tabs>
          <w:tab w:val="clear" w:pos="851"/>
          <w:tab w:val="num" w:pos="432"/>
        </w:tabs>
        <w:ind w:left="432" w:hanging="432"/>
      </w:pPr>
      <w:bookmarkStart w:id="28" w:name="_Toc510519553"/>
      <w:r w:rsidRPr="009729F5">
        <w:t>Adresy a telefonická spojení</w:t>
      </w:r>
      <w:bookmarkEnd w:id="28"/>
    </w:p>
    <w:p w14:paraId="015F08F7" w14:textId="77777777" w:rsidR="00046B9F" w:rsidRPr="009729F5" w:rsidRDefault="00046B9F" w:rsidP="00336024">
      <w:pPr>
        <w:pStyle w:val="Bntext"/>
      </w:pPr>
    </w:p>
    <w:tbl>
      <w:tblPr>
        <w:tblW w:w="0" w:type="auto"/>
        <w:tblLayout w:type="fixed"/>
        <w:tblCellMar>
          <w:left w:w="0" w:type="dxa"/>
          <w:right w:w="0" w:type="dxa"/>
        </w:tblCellMar>
        <w:tblLook w:val="0000" w:firstRow="0" w:lastRow="0" w:firstColumn="0" w:lastColumn="0" w:noHBand="0" w:noVBand="0"/>
      </w:tblPr>
      <w:tblGrid>
        <w:gridCol w:w="5699"/>
        <w:gridCol w:w="3424"/>
      </w:tblGrid>
      <w:tr w:rsidR="00316EC3" w:rsidRPr="009743EC" w14:paraId="418CF548" w14:textId="77777777" w:rsidTr="00496A06">
        <w:trPr>
          <w:trHeight w:val="425"/>
        </w:trPr>
        <w:tc>
          <w:tcPr>
            <w:tcW w:w="5699" w:type="dxa"/>
            <w:tcBorders>
              <w:top w:val="single" w:sz="4" w:space="0" w:color="auto"/>
              <w:left w:val="single" w:sz="4" w:space="0" w:color="auto"/>
              <w:bottom w:val="single" w:sz="4" w:space="0" w:color="auto"/>
              <w:right w:val="single" w:sz="4" w:space="0" w:color="auto"/>
            </w:tcBorders>
            <w:shd w:val="clear" w:color="auto" w:fill="FFFFFF"/>
            <w:vAlign w:val="center"/>
          </w:tcPr>
          <w:p w14:paraId="35E7A3C7" w14:textId="77777777" w:rsidR="00316EC3" w:rsidRPr="009729F5" w:rsidRDefault="00316EC3" w:rsidP="00496A06">
            <w:pPr>
              <w:pStyle w:val="Zkladntext31"/>
              <w:shd w:val="clear" w:color="auto" w:fill="auto"/>
              <w:spacing w:line="240" w:lineRule="auto"/>
              <w:ind w:left="120" w:firstLine="0"/>
              <w:rPr>
                <w:rFonts w:cs="Arial"/>
              </w:rPr>
            </w:pPr>
            <w:r w:rsidRPr="009729F5">
              <w:rPr>
                <w:rFonts w:cs="Arial"/>
              </w:rPr>
              <w:t>Záchranný hasičský sbor</w:t>
            </w:r>
          </w:p>
        </w:tc>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1282DE0B" w14:textId="77777777" w:rsidR="00316EC3" w:rsidRPr="009729F5" w:rsidRDefault="00316EC3" w:rsidP="0098582C">
            <w:pPr>
              <w:pStyle w:val="Bntext"/>
              <w:jc w:val="center"/>
              <w:rPr>
                <w:b/>
              </w:rPr>
            </w:pPr>
            <w:r w:rsidRPr="009729F5">
              <w:rPr>
                <w:b/>
              </w:rPr>
              <w:t>150</w:t>
            </w:r>
          </w:p>
        </w:tc>
      </w:tr>
      <w:tr w:rsidR="00046B9F" w:rsidRPr="009743EC" w14:paraId="5D68254C" w14:textId="77777777" w:rsidTr="00496A06">
        <w:trPr>
          <w:trHeight w:val="555"/>
        </w:trPr>
        <w:tc>
          <w:tcPr>
            <w:tcW w:w="5699" w:type="dxa"/>
            <w:tcBorders>
              <w:top w:val="single" w:sz="4" w:space="0" w:color="auto"/>
              <w:left w:val="single" w:sz="4" w:space="0" w:color="auto"/>
              <w:bottom w:val="single" w:sz="4" w:space="0" w:color="auto"/>
              <w:right w:val="single" w:sz="4" w:space="0" w:color="auto"/>
            </w:tcBorders>
            <w:shd w:val="clear" w:color="auto" w:fill="FFFFFF"/>
            <w:vAlign w:val="center"/>
          </w:tcPr>
          <w:p w14:paraId="57AAA837" w14:textId="1C9B8AA6" w:rsidR="0098582C" w:rsidRPr="004C6258" w:rsidRDefault="0098582C" w:rsidP="00496A06">
            <w:pPr>
              <w:pStyle w:val="Zkladntext31"/>
              <w:shd w:val="clear" w:color="auto" w:fill="auto"/>
              <w:spacing w:line="240" w:lineRule="auto"/>
              <w:ind w:left="120" w:firstLine="0"/>
            </w:pPr>
            <w:r w:rsidRPr="004C6258">
              <w:t xml:space="preserve">Hasičský záchranný sbor ČR, </w:t>
            </w:r>
            <w:r w:rsidR="004C6258" w:rsidRPr="004C6258">
              <w:t>Hasičská stanice Bílovec</w:t>
            </w:r>
          </w:p>
          <w:p w14:paraId="490436BF" w14:textId="5015B0C9" w:rsidR="0098582C" w:rsidRPr="004C6258" w:rsidRDefault="004C6258" w:rsidP="00E35A55">
            <w:pPr>
              <w:pStyle w:val="Zkladntext31"/>
              <w:shd w:val="clear" w:color="auto" w:fill="auto"/>
              <w:spacing w:line="240" w:lineRule="auto"/>
              <w:ind w:left="120" w:firstLine="0"/>
              <w:rPr>
                <w:rFonts w:cs="Arial"/>
              </w:rPr>
            </w:pPr>
            <w:r w:rsidRPr="004C6258">
              <w:t xml:space="preserve">Ředitel územního odboru plk. </w:t>
            </w:r>
            <w:r w:rsidR="003E7163">
              <w:t>I</w:t>
            </w:r>
            <w:r w:rsidRPr="004C6258">
              <w:t>ng. Petr Adamus</w:t>
            </w:r>
          </w:p>
        </w:tc>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41B52563" w14:textId="79AE722A" w:rsidR="0098582C" w:rsidRPr="004C6258" w:rsidRDefault="00AF32C2" w:rsidP="00E35A55">
            <w:pPr>
              <w:pStyle w:val="Bntext"/>
              <w:jc w:val="center"/>
              <w:rPr>
                <w:b/>
                <w:lang w:val="cs-CZ"/>
              </w:rPr>
            </w:pPr>
            <w:r w:rsidRPr="004C6258">
              <w:rPr>
                <w:b/>
              </w:rPr>
              <w:t>950 72</w:t>
            </w:r>
            <w:r w:rsidR="004C6258" w:rsidRPr="004C6258">
              <w:rPr>
                <w:b/>
                <w:lang w:val="cs-CZ"/>
              </w:rPr>
              <w:t>5</w:t>
            </w:r>
            <w:r w:rsidRPr="004C6258">
              <w:rPr>
                <w:b/>
              </w:rPr>
              <w:t xml:space="preserve"> 011</w:t>
            </w:r>
          </w:p>
        </w:tc>
      </w:tr>
      <w:tr w:rsidR="00316EC3" w:rsidRPr="009743EC" w14:paraId="7A839BDC" w14:textId="77777777" w:rsidTr="00496A06">
        <w:trPr>
          <w:trHeight w:val="374"/>
        </w:trPr>
        <w:tc>
          <w:tcPr>
            <w:tcW w:w="5699" w:type="dxa"/>
            <w:tcBorders>
              <w:top w:val="single" w:sz="4" w:space="0" w:color="auto"/>
              <w:left w:val="single" w:sz="4" w:space="0" w:color="auto"/>
              <w:bottom w:val="single" w:sz="4" w:space="0" w:color="auto"/>
              <w:right w:val="single" w:sz="4" w:space="0" w:color="auto"/>
            </w:tcBorders>
            <w:shd w:val="clear" w:color="auto" w:fill="FFFFFF"/>
            <w:vAlign w:val="center"/>
          </w:tcPr>
          <w:p w14:paraId="7F6BC8BF" w14:textId="77777777" w:rsidR="00316EC3" w:rsidRPr="009729F5" w:rsidRDefault="00316EC3" w:rsidP="00496A06">
            <w:pPr>
              <w:pStyle w:val="Zkladntext31"/>
              <w:shd w:val="clear" w:color="auto" w:fill="auto"/>
              <w:spacing w:line="240" w:lineRule="auto"/>
              <w:ind w:left="120" w:firstLine="0"/>
              <w:rPr>
                <w:rFonts w:cs="Arial"/>
              </w:rPr>
            </w:pPr>
            <w:r w:rsidRPr="009729F5">
              <w:rPr>
                <w:rFonts w:cs="Arial"/>
              </w:rPr>
              <w:t>Policie</w:t>
            </w:r>
          </w:p>
        </w:tc>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6501360E" w14:textId="77777777" w:rsidR="00316EC3" w:rsidRPr="009729F5" w:rsidRDefault="00316EC3" w:rsidP="0098582C">
            <w:pPr>
              <w:pStyle w:val="Bntext"/>
              <w:jc w:val="center"/>
              <w:rPr>
                <w:b/>
              </w:rPr>
            </w:pPr>
            <w:r w:rsidRPr="009729F5">
              <w:rPr>
                <w:b/>
              </w:rPr>
              <w:t>158</w:t>
            </w:r>
          </w:p>
        </w:tc>
      </w:tr>
      <w:tr w:rsidR="00316EC3" w:rsidRPr="009743EC" w14:paraId="74D4F5D4" w14:textId="77777777" w:rsidTr="00496A06">
        <w:trPr>
          <w:trHeight w:val="371"/>
        </w:trPr>
        <w:tc>
          <w:tcPr>
            <w:tcW w:w="5699" w:type="dxa"/>
            <w:tcBorders>
              <w:top w:val="single" w:sz="4" w:space="0" w:color="auto"/>
              <w:left w:val="single" w:sz="4" w:space="0" w:color="auto"/>
              <w:bottom w:val="single" w:sz="4" w:space="0" w:color="auto"/>
              <w:right w:val="single" w:sz="4" w:space="0" w:color="auto"/>
            </w:tcBorders>
            <w:shd w:val="clear" w:color="auto" w:fill="FFFFFF"/>
            <w:vAlign w:val="center"/>
          </w:tcPr>
          <w:p w14:paraId="25FF52E4" w14:textId="77777777" w:rsidR="00316EC3" w:rsidRPr="009729F5" w:rsidRDefault="00316EC3" w:rsidP="00496A06">
            <w:pPr>
              <w:pStyle w:val="Zkladntext31"/>
              <w:shd w:val="clear" w:color="auto" w:fill="auto"/>
              <w:spacing w:line="240" w:lineRule="auto"/>
              <w:ind w:left="120" w:firstLine="0"/>
              <w:rPr>
                <w:rFonts w:cs="Arial"/>
              </w:rPr>
            </w:pPr>
            <w:r w:rsidRPr="009729F5">
              <w:rPr>
                <w:rFonts w:cs="Arial"/>
              </w:rPr>
              <w:t>Záchranná služba</w:t>
            </w:r>
          </w:p>
        </w:tc>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4F1BB3FE" w14:textId="77777777" w:rsidR="00316EC3" w:rsidRPr="009729F5" w:rsidRDefault="00316EC3" w:rsidP="0098582C">
            <w:pPr>
              <w:pStyle w:val="Bntext"/>
              <w:jc w:val="center"/>
              <w:rPr>
                <w:b/>
              </w:rPr>
            </w:pPr>
            <w:r w:rsidRPr="009729F5">
              <w:rPr>
                <w:b/>
              </w:rPr>
              <w:t>155</w:t>
            </w:r>
          </w:p>
        </w:tc>
      </w:tr>
      <w:tr w:rsidR="00316EC3" w:rsidRPr="009743EC" w14:paraId="616635CF" w14:textId="77777777" w:rsidTr="00496A06">
        <w:trPr>
          <w:trHeight w:val="65"/>
        </w:trPr>
        <w:tc>
          <w:tcPr>
            <w:tcW w:w="5699" w:type="dxa"/>
            <w:tcBorders>
              <w:top w:val="single" w:sz="4" w:space="0" w:color="auto"/>
              <w:left w:val="single" w:sz="4" w:space="0" w:color="auto"/>
              <w:bottom w:val="single" w:sz="4" w:space="0" w:color="auto"/>
              <w:right w:val="single" w:sz="4" w:space="0" w:color="auto"/>
            </w:tcBorders>
            <w:shd w:val="clear" w:color="auto" w:fill="FFFFFF"/>
            <w:vAlign w:val="center"/>
          </w:tcPr>
          <w:p w14:paraId="28E7CF10" w14:textId="77777777" w:rsidR="00316EC3" w:rsidRPr="009729F5" w:rsidRDefault="00316EC3" w:rsidP="00496A06">
            <w:pPr>
              <w:pStyle w:val="Zkladntext31"/>
              <w:shd w:val="clear" w:color="auto" w:fill="auto"/>
              <w:spacing w:line="240" w:lineRule="auto"/>
              <w:ind w:left="120" w:firstLine="0"/>
              <w:rPr>
                <w:rFonts w:cs="Arial"/>
              </w:rPr>
            </w:pPr>
            <w:r w:rsidRPr="009729F5">
              <w:rPr>
                <w:rFonts w:cs="Arial"/>
              </w:rPr>
              <w:t>Městská policie</w:t>
            </w:r>
          </w:p>
        </w:tc>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5FFF54D4" w14:textId="77777777" w:rsidR="00316EC3" w:rsidRPr="009729F5" w:rsidRDefault="00316EC3" w:rsidP="0098582C">
            <w:pPr>
              <w:pStyle w:val="Bntext"/>
              <w:jc w:val="center"/>
              <w:rPr>
                <w:b/>
              </w:rPr>
            </w:pPr>
            <w:r w:rsidRPr="009729F5">
              <w:rPr>
                <w:b/>
              </w:rPr>
              <w:t>156</w:t>
            </w:r>
          </w:p>
        </w:tc>
      </w:tr>
      <w:tr w:rsidR="00316EC3" w:rsidRPr="009743EC" w14:paraId="4953452D" w14:textId="77777777" w:rsidTr="00496A06">
        <w:trPr>
          <w:trHeight w:val="400"/>
        </w:trPr>
        <w:tc>
          <w:tcPr>
            <w:tcW w:w="5699" w:type="dxa"/>
            <w:tcBorders>
              <w:top w:val="single" w:sz="4" w:space="0" w:color="auto"/>
              <w:left w:val="single" w:sz="4" w:space="0" w:color="auto"/>
              <w:bottom w:val="single" w:sz="4" w:space="0" w:color="auto"/>
              <w:right w:val="single" w:sz="4" w:space="0" w:color="auto"/>
            </w:tcBorders>
            <w:shd w:val="clear" w:color="auto" w:fill="FFFFFF"/>
            <w:vAlign w:val="center"/>
          </w:tcPr>
          <w:p w14:paraId="292B3C83" w14:textId="77777777" w:rsidR="00316EC3" w:rsidRPr="009729F5" w:rsidRDefault="00316EC3" w:rsidP="00496A06">
            <w:pPr>
              <w:pStyle w:val="Zkladntext31"/>
              <w:shd w:val="clear" w:color="auto" w:fill="auto"/>
              <w:spacing w:after="180" w:line="240" w:lineRule="auto"/>
              <w:ind w:left="120" w:firstLine="0"/>
              <w:rPr>
                <w:rFonts w:cs="Arial"/>
              </w:rPr>
            </w:pPr>
            <w:r w:rsidRPr="009729F5">
              <w:rPr>
                <w:rFonts w:cs="Arial"/>
              </w:rPr>
              <w:t>Centrum tísňového volání</w:t>
            </w:r>
          </w:p>
        </w:tc>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7ABD4028" w14:textId="77777777" w:rsidR="00316EC3" w:rsidRPr="009729F5" w:rsidRDefault="00316EC3" w:rsidP="0098582C">
            <w:pPr>
              <w:pStyle w:val="Bntext"/>
              <w:jc w:val="center"/>
              <w:rPr>
                <w:b/>
              </w:rPr>
            </w:pPr>
            <w:r w:rsidRPr="009729F5">
              <w:rPr>
                <w:b/>
              </w:rPr>
              <w:t>112</w:t>
            </w:r>
          </w:p>
        </w:tc>
      </w:tr>
    </w:tbl>
    <w:p w14:paraId="1A91B8ED" w14:textId="77777777" w:rsidR="00316EC3" w:rsidRPr="009743EC" w:rsidRDefault="00316EC3" w:rsidP="00316EC3">
      <w:pPr>
        <w:pStyle w:val="Bntext"/>
        <w:rPr>
          <w:highlight w:val="lightGray"/>
        </w:rPr>
      </w:pPr>
    </w:p>
    <w:tbl>
      <w:tblPr>
        <w:tblW w:w="9097" w:type="dxa"/>
        <w:tblLayout w:type="fixed"/>
        <w:tblCellMar>
          <w:left w:w="0" w:type="dxa"/>
          <w:right w:w="0" w:type="dxa"/>
        </w:tblCellMar>
        <w:tblLook w:val="0000" w:firstRow="0" w:lastRow="0" w:firstColumn="0" w:lastColumn="0" w:noHBand="0" w:noVBand="0"/>
      </w:tblPr>
      <w:tblGrid>
        <w:gridCol w:w="5695"/>
        <w:gridCol w:w="3402"/>
      </w:tblGrid>
      <w:tr w:rsidR="00316EC3" w:rsidRPr="009743EC" w14:paraId="55F4B832" w14:textId="77777777" w:rsidTr="009729F5">
        <w:trPr>
          <w:trHeight w:val="475"/>
        </w:trPr>
        <w:tc>
          <w:tcPr>
            <w:tcW w:w="5695" w:type="dxa"/>
            <w:tcBorders>
              <w:top w:val="single" w:sz="4" w:space="0" w:color="auto"/>
              <w:left w:val="single" w:sz="4" w:space="0" w:color="auto"/>
              <w:bottom w:val="nil"/>
              <w:right w:val="single" w:sz="4" w:space="0" w:color="auto"/>
            </w:tcBorders>
            <w:shd w:val="clear" w:color="auto" w:fill="auto"/>
          </w:tcPr>
          <w:p w14:paraId="63700CF3" w14:textId="77777777" w:rsidR="001E6438" w:rsidRPr="009729F5" w:rsidRDefault="001E6438" w:rsidP="00C90E5C">
            <w:pPr>
              <w:pStyle w:val="Zkladntext31"/>
              <w:shd w:val="clear" w:color="auto" w:fill="auto"/>
              <w:spacing w:line="240" w:lineRule="auto"/>
              <w:ind w:left="120" w:firstLine="0"/>
            </w:pPr>
            <w:r w:rsidRPr="009729F5">
              <w:t>Správce povodí</w:t>
            </w:r>
            <w:r w:rsidR="00496A06" w:rsidRPr="009729F5">
              <w:t xml:space="preserve"> a vodního toku</w:t>
            </w:r>
            <w:r w:rsidRPr="009729F5">
              <w:t>:</w:t>
            </w:r>
          </w:p>
          <w:p w14:paraId="5CADB099" w14:textId="77777777" w:rsidR="00316EC3" w:rsidRPr="009729F5" w:rsidRDefault="00316EC3" w:rsidP="00C90E5C">
            <w:pPr>
              <w:pStyle w:val="Zkladntext31"/>
              <w:shd w:val="clear" w:color="auto" w:fill="auto"/>
              <w:spacing w:line="240" w:lineRule="auto"/>
              <w:ind w:left="120" w:firstLine="0"/>
              <w:rPr>
                <w:b w:val="0"/>
              </w:rPr>
            </w:pPr>
            <w:r w:rsidRPr="009729F5">
              <w:rPr>
                <w:b w:val="0"/>
              </w:rPr>
              <w:t xml:space="preserve">Povodí Odry, </w:t>
            </w:r>
            <w:proofErr w:type="spellStart"/>
            <w:r w:rsidRPr="009729F5">
              <w:rPr>
                <w:b w:val="0"/>
              </w:rPr>
              <w:t>s.p</w:t>
            </w:r>
            <w:proofErr w:type="spellEnd"/>
            <w:r w:rsidRPr="009729F5">
              <w:rPr>
                <w:b w:val="0"/>
              </w:rPr>
              <w:t>.</w:t>
            </w:r>
          </w:p>
          <w:p w14:paraId="0E5CD41F" w14:textId="77777777" w:rsidR="00316EC3" w:rsidRPr="009729F5" w:rsidRDefault="00316EC3" w:rsidP="00C90E5C">
            <w:pPr>
              <w:pStyle w:val="Zkladntext31"/>
              <w:shd w:val="clear" w:color="auto" w:fill="auto"/>
              <w:spacing w:line="240" w:lineRule="auto"/>
              <w:ind w:left="120" w:firstLine="0"/>
              <w:rPr>
                <w:b w:val="0"/>
              </w:rPr>
            </w:pPr>
            <w:r w:rsidRPr="009729F5">
              <w:rPr>
                <w:b w:val="0"/>
              </w:rPr>
              <w:t>Varenská 49, 701 26 Ostrava</w:t>
            </w:r>
          </w:p>
          <w:p w14:paraId="1A426A61" w14:textId="77777777" w:rsidR="00C90E5C" w:rsidRPr="009729F5" w:rsidRDefault="00C90E5C" w:rsidP="00C90E5C">
            <w:pPr>
              <w:pStyle w:val="Zkladntext31"/>
              <w:shd w:val="clear" w:color="auto" w:fill="auto"/>
              <w:spacing w:line="240" w:lineRule="auto"/>
              <w:ind w:left="120" w:firstLine="0"/>
            </w:pPr>
            <w:r w:rsidRPr="009729F5">
              <w:rPr>
                <w:b w:val="0"/>
              </w:rPr>
              <w:t>Vodohospodářský dispečink</w:t>
            </w:r>
          </w:p>
        </w:tc>
        <w:tc>
          <w:tcPr>
            <w:tcW w:w="3402" w:type="dxa"/>
            <w:tcBorders>
              <w:top w:val="single" w:sz="4" w:space="0" w:color="auto"/>
              <w:left w:val="single" w:sz="4" w:space="0" w:color="auto"/>
              <w:bottom w:val="nil"/>
              <w:right w:val="single" w:sz="4" w:space="0" w:color="auto"/>
            </w:tcBorders>
            <w:shd w:val="clear" w:color="auto" w:fill="auto"/>
            <w:vAlign w:val="center"/>
          </w:tcPr>
          <w:p w14:paraId="371CA8D1" w14:textId="77777777" w:rsidR="000F0B21" w:rsidRDefault="000F0B21" w:rsidP="00AA46C6">
            <w:pPr>
              <w:pStyle w:val="Bntext"/>
              <w:spacing w:after="0"/>
              <w:jc w:val="center"/>
              <w:rPr>
                <w:b/>
                <w:bCs/>
                <w:szCs w:val="20"/>
                <w:lang w:val="cs-CZ"/>
              </w:rPr>
            </w:pPr>
          </w:p>
          <w:p w14:paraId="3A792E5F" w14:textId="05FB27DE" w:rsidR="00C90E5C" w:rsidRPr="009729F5" w:rsidRDefault="00316EC3" w:rsidP="000F0B21">
            <w:pPr>
              <w:pStyle w:val="Bntext"/>
              <w:spacing w:after="0"/>
              <w:jc w:val="center"/>
              <w:rPr>
                <w:b/>
                <w:bCs/>
                <w:szCs w:val="20"/>
              </w:rPr>
            </w:pPr>
            <w:r w:rsidRPr="009729F5">
              <w:rPr>
                <w:b/>
                <w:bCs/>
                <w:szCs w:val="20"/>
              </w:rPr>
              <w:t>596 657</w:t>
            </w:r>
            <w:r w:rsidR="000F0B21">
              <w:rPr>
                <w:b/>
                <w:bCs/>
                <w:szCs w:val="20"/>
              </w:rPr>
              <w:t> </w:t>
            </w:r>
            <w:r w:rsidRPr="009729F5">
              <w:rPr>
                <w:b/>
                <w:bCs/>
                <w:szCs w:val="20"/>
              </w:rPr>
              <w:t>111</w:t>
            </w:r>
            <w:r w:rsidR="000F0B21">
              <w:rPr>
                <w:b/>
                <w:bCs/>
                <w:szCs w:val="20"/>
                <w:lang w:val="cs-CZ"/>
              </w:rPr>
              <w:br/>
            </w:r>
            <w:r w:rsidR="00C90E5C" w:rsidRPr="009729F5">
              <w:rPr>
                <w:b/>
                <w:bCs/>
                <w:szCs w:val="20"/>
              </w:rPr>
              <w:t>596 612 222</w:t>
            </w:r>
          </w:p>
        </w:tc>
      </w:tr>
      <w:tr w:rsidR="00316EC3" w:rsidRPr="009743EC" w14:paraId="4B041D78" w14:textId="77777777" w:rsidTr="008968C1">
        <w:trPr>
          <w:trHeight w:val="922"/>
        </w:trPr>
        <w:tc>
          <w:tcPr>
            <w:tcW w:w="5695" w:type="dxa"/>
            <w:tcBorders>
              <w:top w:val="single" w:sz="4" w:space="0" w:color="auto"/>
              <w:left w:val="single" w:sz="4" w:space="0" w:color="auto"/>
              <w:bottom w:val="single" w:sz="4" w:space="0" w:color="auto"/>
              <w:right w:val="single" w:sz="4" w:space="0" w:color="auto"/>
            </w:tcBorders>
            <w:shd w:val="clear" w:color="auto" w:fill="FFFFFF"/>
          </w:tcPr>
          <w:p w14:paraId="284B389F" w14:textId="77777777" w:rsidR="001E6438" w:rsidRPr="00A30F0A" w:rsidRDefault="001E6438" w:rsidP="00C90E5C">
            <w:pPr>
              <w:pStyle w:val="Zkladntext31"/>
              <w:shd w:val="clear" w:color="auto" w:fill="auto"/>
              <w:spacing w:line="240" w:lineRule="auto"/>
              <w:ind w:left="120" w:firstLine="0"/>
            </w:pPr>
            <w:r w:rsidRPr="00A30F0A">
              <w:t>Místně příslušný inspektorát České inspekce životního prostředí, oddělení ochrany vod:</w:t>
            </w:r>
          </w:p>
          <w:p w14:paraId="68C7F929" w14:textId="77777777" w:rsidR="00C90E5C" w:rsidRPr="00A30F0A" w:rsidRDefault="00316EC3" w:rsidP="00C90E5C">
            <w:pPr>
              <w:pStyle w:val="Zkladntext31"/>
              <w:shd w:val="clear" w:color="auto" w:fill="auto"/>
              <w:spacing w:line="240" w:lineRule="auto"/>
              <w:ind w:left="120" w:firstLine="0"/>
              <w:rPr>
                <w:b w:val="0"/>
              </w:rPr>
            </w:pPr>
            <w:r w:rsidRPr="00A30F0A">
              <w:rPr>
                <w:b w:val="0"/>
              </w:rPr>
              <w:t>Oblastní inspektorát Ostrava</w:t>
            </w:r>
            <w:r w:rsidR="00C90E5C" w:rsidRPr="00A30F0A">
              <w:rPr>
                <w:b w:val="0"/>
              </w:rPr>
              <w:t>, Oddělení ochrany vod</w:t>
            </w:r>
          </w:p>
          <w:p w14:paraId="5AAE8C15" w14:textId="660DE34C" w:rsidR="00C90E5C" w:rsidRPr="00A30F0A" w:rsidRDefault="00C90E5C" w:rsidP="00C90E5C">
            <w:pPr>
              <w:pStyle w:val="Zkladntext31"/>
              <w:shd w:val="clear" w:color="auto" w:fill="auto"/>
              <w:spacing w:line="240" w:lineRule="auto"/>
              <w:ind w:left="120" w:firstLine="0"/>
              <w:rPr>
                <w:b w:val="0"/>
              </w:rPr>
            </w:pPr>
            <w:r w:rsidRPr="00A30F0A">
              <w:rPr>
                <w:b w:val="0"/>
              </w:rPr>
              <w:t xml:space="preserve">Valchařská </w:t>
            </w:r>
            <w:r w:rsidR="003E7163">
              <w:rPr>
                <w:b w:val="0"/>
              </w:rPr>
              <w:t>72/</w:t>
            </w:r>
            <w:r w:rsidRPr="00A30F0A">
              <w:rPr>
                <w:b w:val="0"/>
              </w:rPr>
              <w:t>15, 702 00 Ostrava</w:t>
            </w:r>
          </w:p>
          <w:p w14:paraId="7540FAEF" w14:textId="77777777" w:rsidR="00C90E5C" w:rsidRPr="00A30F0A" w:rsidRDefault="00C90E5C" w:rsidP="00C90E5C">
            <w:pPr>
              <w:pStyle w:val="Zkladntext31"/>
              <w:shd w:val="clear" w:color="auto" w:fill="auto"/>
              <w:spacing w:line="240" w:lineRule="auto"/>
              <w:ind w:left="120" w:firstLine="0"/>
              <w:rPr>
                <w:b w:val="0"/>
              </w:rPr>
            </w:pPr>
            <w:r w:rsidRPr="00A30F0A">
              <w:rPr>
                <w:b w:val="0"/>
              </w:rPr>
              <w:t>zástupce</w:t>
            </w:r>
            <w:r w:rsidR="005C2A91" w:rsidRPr="00A30F0A">
              <w:rPr>
                <w:b w:val="0"/>
              </w:rPr>
              <w:t xml:space="preserve"> ředitele OI: </w:t>
            </w:r>
            <w:r w:rsidRPr="00A30F0A">
              <w:rPr>
                <w:b w:val="0"/>
              </w:rPr>
              <w:t xml:space="preserve">Ing. Daniel </w:t>
            </w:r>
            <w:proofErr w:type="spellStart"/>
            <w:r w:rsidRPr="00A30F0A">
              <w:rPr>
                <w:b w:val="0"/>
              </w:rPr>
              <w:t>Grůza</w:t>
            </w:r>
            <w:proofErr w:type="spellEnd"/>
          </w:p>
          <w:p w14:paraId="58E7A5F3" w14:textId="77777777" w:rsidR="00805B53" w:rsidRPr="00A30F0A" w:rsidRDefault="00805B53" w:rsidP="00C90E5C">
            <w:pPr>
              <w:pStyle w:val="Zkladntext31"/>
              <w:shd w:val="clear" w:color="auto" w:fill="auto"/>
              <w:spacing w:line="240" w:lineRule="auto"/>
              <w:ind w:left="120" w:firstLine="0"/>
              <w:rPr>
                <w:b w:val="0"/>
              </w:rPr>
            </w:pPr>
            <w:r w:rsidRPr="00A30F0A">
              <w:rPr>
                <w:b w:val="0"/>
              </w:rPr>
              <w:t>Hlášení hav</w:t>
            </w:r>
            <w:r w:rsidR="00C90E5C" w:rsidRPr="00A30F0A">
              <w:rPr>
                <w:b w:val="0"/>
              </w:rPr>
              <w:t>á</w:t>
            </w:r>
            <w:r w:rsidRPr="00A30F0A">
              <w:rPr>
                <w:b w:val="0"/>
              </w:rPr>
              <w:t>rií:</w:t>
            </w:r>
          </w:p>
          <w:p w14:paraId="49D63052" w14:textId="77777777" w:rsidR="00805B53" w:rsidRPr="00A30F0A" w:rsidRDefault="00805B53" w:rsidP="00C90E5C">
            <w:pPr>
              <w:pStyle w:val="Zkladntext31"/>
              <w:shd w:val="clear" w:color="auto" w:fill="auto"/>
              <w:spacing w:line="240" w:lineRule="auto"/>
              <w:ind w:left="120" w:firstLine="0"/>
              <w:rPr>
                <w:b w:val="0"/>
              </w:rPr>
            </w:pPr>
            <w:r w:rsidRPr="00A30F0A">
              <w:rPr>
                <w:b w:val="0"/>
              </w:rPr>
              <w:t>(v době 7:00 - 15:30)</w:t>
            </w:r>
          </w:p>
          <w:p w14:paraId="390899D9" w14:textId="77777777" w:rsidR="00316EC3" w:rsidRPr="00A30F0A" w:rsidRDefault="00805B53" w:rsidP="00C90E5C">
            <w:pPr>
              <w:pStyle w:val="Zkladntext31"/>
              <w:shd w:val="clear" w:color="auto" w:fill="auto"/>
              <w:spacing w:line="240" w:lineRule="auto"/>
              <w:ind w:left="120" w:firstLine="0"/>
              <w:rPr>
                <w:b w:val="0"/>
                <w:bCs w:val="0"/>
              </w:rPr>
            </w:pPr>
            <w:r w:rsidRPr="00A30F0A">
              <w:rPr>
                <w:b w:val="0"/>
              </w:rPr>
              <w:t>(pouze mimo pracovní dobu</w:t>
            </w:r>
            <w:r w:rsidRPr="00A30F0A">
              <w:rPr>
                <w:b w:val="0"/>
                <w:bCs w:val="0"/>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1A02EE6E" w14:textId="77777777" w:rsidR="00C90E5C" w:rsidRPr="005C2A91" w:rsidRDefault="00C90E5C" w:rsidP="00C90E5C">
            <w:pPr>
              <w:pStyle w:val="Bntext"/>
              <w:spacing w:after="0"/>
              <w:jc w:val="center"/>
              <w:rPr>
                <w:b/>
                <w:bCs/>
                <w:szCs w:val="20"/>
              </w:rPr>
            </w:pPr>
          </w:p>
          <w:p w14:paraId="7D81A835" w14:textId="77777777" w:rsidR="00AA46C6" w:rsidRPr="005C2A91" w:rsidRDefault="00AA46C6" w:rsidP="00C90E5C">
            <w:pPr>
              <w:pStyle w:val="Bntext"/>
              <w:spacing w:after="0"/>
              <w:jc w:val="center"/>
              <w:rPr>
                <w:b/>
                <w:bCs/>
                <w:szCs w:val="20"/>
              </w:rPr>
            </w:pPr>
          </w:p>
          <w:p w14:paraId="721EE692" w14:textId="77777777" w:rsidR="00AA46C6" w:rsidRPr="005C2A91" w:rsidRDefault="00AA46C6" w:rsidP="00C90E5C">
            <w:pPr>
              <w:pStyle w:val="Bntext"/>
              <w:spacing w:after="0"/>
              <w:jc w:val="center"/>
              <w:rPr>
                <w:b/>
                <w:bCs/>
                <w:szCs w:val="20"/>
              </w:rPr>
            </w:pPr>
          </w:p>
          <w:p w14:paraId="26806FD8" w14:textId="77777777" w:rsidR="00C90E5C" w:rsidRPr="005C2A91" w:rsidRDefault="00C90E5C" w:rsidP="00C90E5C">
            <w:pPr>
              <w:pStyle w:val="Bntext"/>
              <w:spacing w:after="0"/>
              <w:jc w:val="center"/>
              <w:rPr>
                <w:b/>
                <w:bCs/>
                <w:szCs w:val="20"/>
              </w:rPr>
            </w:pPr>
            <w:r w:rsidRPr="005C2A91">
              <w:rPr>
                <w:b/>
                <w:bCs/>
                <w:szCs w:val="20"/>
              </w:rPr>
              <w:t>595 134 120</w:t>
            </w:r>
          </w:p>
          <w:p w14:paraId="284F6E3D" w14:textId="77777777" w:rsidR="00C90E5C" w:rsidRPr="005C2A91" w:rsidRDefault="00C90E5C" w:rsidP="00C90E5C">
            <w:pPr>
              <w:pStyle w:val="Bntext"/>
              <w:spacing w:after="0"/>
              <w:jc w:val="center"/>
              <w:rPr>
                <w:b/>
                <w:bCs/>
                <w:sz w:val="8"/>
                <w:szCs w:val="8"/>
              </w:rPr>
            </w:pPr>
          </w:p>
          <w:p w14:paraId="0A44D98E" w14:textId="77777777" w:rsidR="00805B53" w:rsidRPr="005C2A91" w:rsidRDefault="005C2A91" w:rsidP="00C90E5C">
            <w:pPr>
              <w:pStyle w:val="Bntext"/>
              <w:spacing w:after="0"/>
              <w:jc w:val="center"/>
              <w:rPr>
                <w:b/>
                <w:bCs/>
                <w:szCs w:val="20"/>
              </w:rPr>
            </w:pPr>
            <w:r w:rsidRPr="005C2A91">
              <w:rPr>
                <w:b/>
                <w:bCs/>
                <w:szCs w:val="20"/>
              </w:rPr>
              <w:t>595 134 111</w:t>
            </w:r>
          </w:p>
          <w:p w14:paraId="0E5AC354" w14:textId="77777777" w:rsidR="00805B53" w:rsidRPr="005C2A91" w:rsidRDefault="00805B53" w:rsidP="00C90E5C">
            <w:pPr>
              <w:pStyle w:val="Bntext"/>
              <w:spacing w:after="0"/>
              <w:jc w:val="center"/>
              <w:rPr>
                <w:b/>
                <w:bCs/>
                <w:szCs w:val="20"/>
              </w:rPr>
            </w:pPr>
            <w:r w:rsidRPr="005C2A91">
              <w:rPr>
                <w:b/>
                <w:bCs/>
                <w:szCs w:val="20"/>
              </w:rPr>
              <w:t xml:space="preserve">731 405 301 </w:t>
            </w:r>
          </w:p>
        </w:tc>
      </w:tr>
      <w:tr w:rsidR="00316EC3" w:rsidRPr="009743EC" w14:paraId="2C1EAFBF" w14:textId="77777777" w:rsidTr="008968C1">
        <w:trPr>
          <w:trHeight w:val="464"/>
        </w:trPr>
        <w:tc>
          <w:tcPr>
            <w:tcW w:w="5695" w:type="dxa"/>
            <w:tcBorders>
              <w:top w:val="single" w:sz="4" w:space="0" w:color="auto"/>
              <w:left w:val="single" w:sz="4" w:space="0" w:color="auto"/>
              <w:bottom w:val="nil"/>
              <w:right w:val="single" w:sz="4" w:space="0" w:color="auto"/>
            </w:tcBorders>
            <w:shd w:val="clear" w:color="auto" w:fill="FFFFFF"/>
          </w:tcPr>
          <w:p w14:paraId="77EB6805" w14:textId="77777777" w:rsidR="0098582C" w:rsidRPr="004C6258" w:rsidRDefault="001E6438" w:rsidP="00C90E5C">
            <w:pPr>
              <w:pStyle w:val="Zkladntext31"/>
              <w:shd w:val="clear" w:color="auto" w:fill="auto"/>
              <w:spacing w:line="240" w:lineRule="auto"/>
              <w:ind w:left="120" w:firstLine="0"/>
            </w:pPr>
            <w:r w:rsidRPr="004C6258">
              <w:rPr>
                <w:rFonts w:cs="Arial"/>
              </w:rPr>
              <w:t>Místně p</w:t>
            </w:r>
            <w:r w:rsidR="0098582C" w:rsidRPr="004C6258">
              <w:t>říslušný vodoprávní úřad:</w:t>
            </w:r>
          </w:p>
          <w:p w14:paraId="2BB221D5" w14:textId="0BEEB377" w:rsidR="009233B2" w:rsidRPr="004C6258" w:rsidRDefault="009233B2" w:rsidP="00A30F0A">
            <w:pPr>
              <w:pStyle w:val="Zkladntext31"/>
              <w:shd w:val="clear" w:color="auto" w:fill="auto"/>
              <w:spacing w:line="240" w:lineRule="auto"/>
              <w:ind w:left="120" w:firstLine="0"/>
              <w:rPr>
                <w:b w:val="0"/>
              </w:rPr>
            </w:pPr>
            <w:r w:rsidRPr="004C6258">
              <w:rPr>
                <w:b w:val="0"/>
              </w:rPr>
              <w:t xml:space="preserve">Městský úřad </w:t>
            </w:r>
            <w:r w:rsidR="00655E3B" w:rsidRPr="004C6258">
              <w:rPr>
                <w:b w:val="0"/>
              </w:rPr>
              <w:t>Bílovec</w:t>
            </w:r>
          </w:p>
          <w:p w14:paraId="1AAE1A16" w14:textId="77777777" w:rsidR="00655E3B" w:rsidRPr="004C6258" w:rsidRDefault="00655E3B" w:rsidP="009233B2">
            <w:pPr>
              <w:pStyle w:val="Zkladntext31"/>
              <w:shd w:val="clear" w:color="auto" w:fill="auto"/>
              <w:spacing w:line="240" w:lineRule="auto"/>
              <w:ind w:left="120" w:firstLine="0"/>
              <w:rPr>
                <w:b w:val="0"/>
              </w:rPr>
            </w:pPr>
            <w:r w:rsidRPr="004C6258">
              <w:rPr>
                <w:b w:val="0"/>
              </w:rPr>
              <w:t xml:space="preserve">Odbor životního prostředí a územního plánování </w:t>
            </w:r>
          </w:p>
          <w:p w14:paraId="4C7D5707" w14:textId="77777777" w:rsidR="004C6258" w:rsidRPr="004C6258" w:rsidRDefault="004C6258" w:rsidP="00A30F0A">
            <w:pPr>
              <w:pStyle w:val="Zkladntext31"/>
              <w:shd w:val="clear" w:color="auto" w:fill="auto"/>
              <w:spacing w:line="240" w:lineRule="auto"/>
              <w:ind w:left="120" w:firstLine="0"/>
              <w:rPr>
                <w:b w:val="0"/>
              </w:rPr>
            </w:pPr>
            <w:r w:rsidRPr="004C6258">
              <w:rPr>
                <w:b w:val="0"/>
              </w:rPr>
              <w:t>Slezské náměstí č. 1, 743 01 Bílovec</w:t>
            </w:r>
          </w:p>
          <w:p w14:paraId="53C7FA32" w14:textId="5840C6E3" w:rsidR="00316EC3" w:rsidRPr="004C6258" w:rsidRDefault="004C6258" w:rsidP="00E35A55">
            <w:pPr>
              <w:pStyle w:val="Zkladntext31"/>
              <w:shd w:val="clear" w:color="auto" w:fill="auto"/>
              <w:spacing w:line="240" w:lineRule="auto"/>
              <w:ind w:left="120" w:firstLine="0"/>
            </w:pPr>
            <w:r w:rsidRPr="004C6258">
              <w:rPr>
                <w:b w:val="0"/>
              </w:rPr>
              <w:t>Ing. Darja Vavříková, vedoucí odboru</w:t>
            </w:r>
          </w:p>
        </w:tc>
        <w:tc>
          <w:tcPr>
            <w:tcW w:w="3402" w:type="dxa"/>
            <w:tcBorders>
              <w:top w:val="single" w:sz="4" w:space="0" w:color="auto"/>
              <w:left w:val="single" w:sz="4" w:space="0" w:color="auto"/>
              <w:bottom w:val="nil"/>
              <w:right w:val="single" w:sz="4" w:space="0" w:color="auto"/>
            </w:tcBorders>
            <w:shd w:val="clear" w:color="auto" w:fill="FFFFFF"/>
            <w:vAlign w:val="center"/>
          </w:tcPr>
          <w:p w14:paraId="39D63398" w14:textId="77777777" w:rsidR="001E6438" w:rsidRPr="004C6258" w:rsidRDefault="001E6438" w:rsidP="001E6438">
            <w:pPr>
              <w:pStyle w:val="Bntext"/>
              <w:spacing w:after="0"/>
              <w:jc w:val="center"/>
              <w:rPr>
                <w:b/>
                <w:bCs/>
                <w:szCs w:val="20"/>
              </w:rPr>
            </w:pPr>
          </w:p>
          <w:p w14:paraId="2FB326C0" w14:textId="481AE0E9" w:rsidR="00C63954" w:rsidRPr="004C6258" w:rsidRDefault="00C63954" w:rsidP="001E6438">
            <w:pPr>
              <w:pStyle w:val="Bntext"/>
              <w:spacing w:after="0"/>
              <w:jc w:val="center"/>
              <w:rPr>
                <w:rStyle w:val="skypec2ctextspan"/>
                <w:b/>
                <w:lang w:val="cs-CZ"/>
              </w:rPr>
            </w:pPr>
          </w:p>
          <w:p w14:paraId="4A331A71" w14:textId="77777777" w:rsidR="004C6258" w:rsidRPr="004C6258" w:rsidRDefault="004C6258" w:rsidP="001E6438">
            <w:pPr>
              <w:pStyle w:val="Bntext"/>
              <w:spacing w:after="0"/>
              <w:jc w:val="center"/>
              <w:rPr>
                <w:rStyle w:val="skypec2ctextspan"/>
                <w:b/>
                <w:lang w:val="cs-CZ"/>
              </w:rPr>
            </w:pPr>
          </w:p>
          <w:p w14:paraId="1927EF94" w14:textId="2A9618DA" w:rsidR="00316EC3" w:rsidRPr="004C6258" w:rsidRDefault="004C6258" w:rsidP="009233B2">
            <w:pPr>
              <w:pStyle w:val="Bntext"/>
              <w:spacing w:after="0"/>
              <w:jc w:val="center"/>
              <w:rPr>
                <w:b/>
                <w:lang w:val="cs-CZ"/>
              </w:rPr>
            </w:pPr>
            <w:r w:rsidRPr="004C6258">
              <w:rPr>
                <w:rStyle w:val="skypec2ctextspan"/>
                <w:b/>
                <w:lang w:val="cs-CZ"/>
              </w:rPr>
              <w:t>556 414 213</w:t>
            </w:r>
          </w:p>
        </w:tc>
      </w:tr>
      <w:tr w:rsidR="00BB1E36" w:rsidRPr="009743EC" w14:paraId="6767911A" w14:textId="77777777" w:rsidTr="008968C1">
        <w:trPr>
          <w:trHeight w:val="468"/>
        </w:trPr>
        <w:tc>
          <w:tcPr>
            <w:tcW w:w="5695" w:type="dxa"/>
            <w:tcBorders>
              <w:top w:val="single" w:sz="4" w:space="0" w:color="auto"/>
              <w:left w:val="single" w:sz="4" w:space="0" w:color="auto"/>
              <w:bottom w:val="single" w:sz="4" w:space="0" w:color="auto"/>
              <w:right w:val="single" w:sz="4" w:space="0" w:color="auto"/>
            </w:tcBorders>
            <w:shd w:val="clear" w:color="auto" w:fill="FFFFFF"/>
          </w:tcPr>
          <w:p w14:paraId="304907F5" w14:textId="77777777" w:rsidR="001E6438" w:rsidRPr="004C6258" w:rsidRDefault="001E6438" w:rsidP="00C90E5C">
            <w:pPr>
              <w:pStyle w:val="Zkladntext31"/>
              <w:shd w:val="clear" w:color="auto" w:fill="auto"/>
              <w:spacing w:line="240" w:lineRule="auto"/>
              <w:ind w:left="120" w:firstLine="0"/>
            </w:pPr>
            <w:r w:rsidRPr="004C6258">
              <w:rPr>
                <w:rFonts w:cs="Arial"/>
              </w:rPr>
              <w:t xml:space="preserve">Místně příslušný </w:t>
            </w:r>
            <w:r w:rsidR="005C2A91" w:rsidRPr="004C6258">
              <w:rPr>
                <w:rFonts w:cs="Arial"/>
              </w:rPr>
              <w:t>obecní</w:t>
            </w:r>
            <w:r w:rsidRPr="004C6258">
              <w:rPr>
                <w:rFonts w:cs="Arial"/>
              </w:rPr>
              <w:t xml:space="preserve"> úřad:</w:t>
            </w:r>
          </w:p>
          <w:p w14:paraId="61CFABFF" w14:textId="77777777" w:rsidR="004C6258" w:rsidRPr="004C6258" w:rsidRDefault="004C6258" w:rsidP="004C6258">
            <w:pPr>
              <w:pStyle w:val="Zkladntext31"/>
              <w:shd w:val="clear" w:color="auto" w:fill="auto"/>
              <w:spacing w:line="240" w:lineRule="auto"/>
              <w:ind w:left="120" w:firstLine="0"/>
              <w:rPr>
                <w:b w:val="0"/>
              </w:rPr>
            </w:pPr>
            <w:r w:rsidRPr="004C6258">
              <w:rPr>
                <w:b w:val="0"/>
              </w:rPr>
              <w:t>Městský úřad Bílovec</w:t>
            </w:r>
          </w:p>
          <w:p w14:paraId="432A2F10" w14:textId="77777777" w:rsidR="004C6258" w:rsidRPr="004C6258" w:rsidRDefault="004C6258" w:rsidP="004C6258">
            <w:pPr>
              <w:pStyle w:val="Zkladntext31"/>
              <w:shd w:val="clear" w:color="auto" w:fill="auto"/>
              <w:spacing w:line="240" w:lineRule="auto"/>
              <w:ind w:left="120" w:firstLine="0"/>
              <w:rPr>
                <w:b w:val="0"/>
              </w:rPr>
            </w:pPr>
            <w:r w:rsidRPr="004C6258">
              <w:rPr>
                <w:b w:val="0"/>
              </w:rPr>
              <w:t>Slezské náměstí č. 1, 743 01 Bílovec</w:t>
            </w:r>
          </w:p>
          <w:p w14:paraId="68F7ED2C" w14:textId="02B5F3F7" w:rsidR="00494F2A" w:rsidRPr="00F87AB7" w:rsidRDefault="00494F2A" w:rsidP="00494F2A">
            <w:pPr>
              <w:pStyle w:val="Zkladntext31"/>
              <w:shd w:val="clear" w:color="auto" w:fill="auto"/>
              <w:spacing w:line="240" w:lineRule="auto"/>
              <w:ind w:left="120" w:firstLine="0"/>
              <w:rPr>
                <w:b w:val="0"/>
                <w:highlight w:val="yellow"/>
              </w:rPr>
            </w:pPr>
            <w:r w:rsidRPr="004C6258">
              <w:rPr>
                <w:b w:val="0"/>
              </w:rPr>
              <w:t>Starost</w:t>
            </w:r>
            <w:r w:rsidR="003E7163">
              <w:rPr>
                <w:b w:val="0"/>
              </w:rPr>
              <w:t>k</w:t>
            </w:r>
            <w:r w:rsidRPr="004C6258">
              <w:rPr>
                <w:b w:val="0"/>
              </w:rPr>
              <w:t xml:space="preserve">a: </w:t>
            </w:r>
            <w:r w:rsidR="003E7163" w:rsidRPr="003E7163">
              <w:rPr>
                <w:b w:val="0"/>
              </w:rPr>
              <w:t xml:space="preserve">Mgr. Renata </w:t>
            </w:r>
            <w:proofErr w:type="spellStart"/>
            <w:r w:rsidR="003E7163" w:rsidRPr="003E7163">
              <w:rPr>
                <w:b w:val="0"/>
              </w:rPr>
              <w:t>Mikolašová</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5EA96EB6" w14:textId="77777777" w:rsidR="000F0B21" w:rsidRPr="00F87AB7" w:rsidRDefault="000F0B21" w:rsidP="000F0B21">
            <w:pPr>
              <w:pStyle w:val="Bntext"/>
              <w:spacing w:after="0"/>
              <w:jc w:val="center"/>
              <w:rPr>
                <w:rStyle w:val="skypec2ctextspan"/>
                <w:b/>
                <w:highlight w:val="yellow"/>
                <w:lang w:val="cs-CZ"/>
              </w:rPr>
            </w:pPr>
          </w:p>
          <w:p w14:paraId="209DF909" w14:textId="3CDF7410" w:rsidR="0042236F" w:rsidRPr="00F87AB7" w:rsidRDefault="004C6258" w:rsidP="000F0B21">
            <w:pPr>
              <w:pStyle w:val="Bntext"/>
              <w:spacing w:after="0"/>
              <w:jc w:val="center"/>
              <w:rPr>
                <w:b/>
                <w:bCs/>
                <w:szCs w:val="20"/>
                <w:highlight w:val="yellow"/>
                <w:lang w:val="cs-CZ"/>
              </w:rPr>
            </w:pPr>
            <w:r w:rsidRPr="004C6258">
              <w:rPr>
                <w:rStyle w:val="skypec2ctextspan"/>
                <w:b/>
                <w:lang w:val="cs-CZ"/>
              </w:rPr>
              <w:t>556 414 2</w:t>
            </w:r>
            <w:r>
              <w:rPr>
                <w:rStyle w:val="skypec2ctextspan"/>
                <w:b/>
                <w:lang w:val="cs-CZ"/>
              </w:rPr>
              <w:t>03</w:t>
            </w:r>
            <w:r w:rsidR="000F0B21" w:rsidRPr="00F87AB7">
              <w:rPr>
                <w:rStyle w:val="skypec2ctextspan"/>
                <w:b/>
                <w:highlight w:val="yellow"/>
                <w:lang w:val="cs-CZ"/>
              </w:rPr>
              <w:br/>
            </w:r>
            <w:r w:rsidRPr="004C6258">
              <w:rPr>
                <w:rStyle w:val="skypec2ctextspan"/>
                <w:b/>
                <w:lang w:val="cs-CZ"/>
              </w:rPr>
              <w:t>556 414 2</w:t>
            </w:r>
            <w:r>
              <w:rPr>
                <w:rStyle w:val="skypec2ctextspan"/>
                <w:b/>
                <w:lang w:val="cs-CZ"/>
              </w:rPr>
              <w:t>01</w:t>
            </w:r>
          </w:p>
        </w:tc>
      </w:tr>
      <w:tr w:rsidR="00C90E5C" w:rsidRPr="009743EC" w14:paraId="442CEAA6" w14:textId="77777777" w:rsidTr="008968C1">
        <w:trPr>
          <w:trHeight w:val="468"/>
        </w:trPr>
        <w:tc>
          <w:tcPr>
            <w:tcW w:w="5695" w:type="dxa"/>
            <w:tcBorders>
              <w:top w:val="single" w:sz="4" w:space="0" w:color="auto"/>
              <w:left w:val="single" w:sz="4" w:space="0" w:color="auto"/>
              <w:bottom w:val="single" w:sz="4" w:space="0" w:color="auto"/>
              <w:right w:val="single" w:sz="4" w:space="0" w:color="auto"/>
            </w:tcBorders>
            <w:shd w:val="clear" w:color="auto" w:fill="FFFFFF"/>
          </w:tcPr>
          <w:p w14:paraId="0B36938D" w14:textId="77777777" w:rsidR="001E6438" w:rsidRPr="009B0A45" w:rsidRDefault="001E6438" w:rsidP="00C90E5C">
            <w:pPr>
              <w:pStyle w:val="Zkladntext31"/>
              <w:shd w:val="clear" w:color="auto" w:fill="auto"/>
              <w:spacing w:line="240" w:lineRule="auto"/>
              <w:ind w:left="120" w:firstLine="0"/>
              <w:rPr>
                <w:b w:val="0"/>
              </w:rPr>
            </w:pPr>
            <w:r w:rsidRPr="009B0A45">
              <w:rPr>
                <w:rFonts w:cs="Arial"/>
              </w:rPr>
              <w:t>Místně příslušný krajský úřad:</w:t>
            </w:r>
          </w:p>
          <w:p w14:paraId="47C73A6D" w14:textId="77777777" w:rsidR="00C90E5C" w:rsidRPr="009B0A45" w:rsidRDefault="00C90E5C" w:rsidP="00C90E5C">
            <w:pPr>
              <w:pStyle w:val="Zkladntext31"/>
              <w:shd w:val="clear" w:color="auto" w:fill="auto"/>
              <w:spacing w:line="240" w:lineRule="auto"/>
              <w:ind w:left="120" w:firstLine="0"/>
              <w:rPr>
                <w:b w:val="0"/>
              </w:rPr>
            </w:pPr>
            <w:r w:rsidRPr="009B0A45">
              <w:rPr>
                <w:b w:val="0"/>
              </w:rPr>
              <w:t>Moravskoslezský kraj</w:t>
            </w:r>
          </w:p>
          <w:p w14:paraId="411935E6" w14:textId="77777777" w:rsidR="00C90E5C" w:rsidRPr="009B0A45" w:rsidRDefault="00C90E5C" w:rsidP="001E6438">
            <w:pPr>
              <w:pStyle w:val="Zkladntext31"/>
              <w:shd w:val="clear" w:color="auto" w:fill="auto"/>
              <w:spacing w:line="240" w:lineRule="auto"/>
              <w:ind w:left="120" w:firstLine="0"/>
            </w:pPr>
            <w:r w:rsidRPr="009B0A45">
              <w:rPr>
                <w:b w:val="0"/>
              </w:rPr>
              <w:t>Krajský úřad</w:t>
            </w:r>
            <w:r w:rsidR="001E6438" w:rsidRPr="009B0A45">
              <w:rPr>
                <w:b w:val="0"/>
              </w:rPr>
              <w:t xml:space="preserve">, </w:t>
            </w:r>
            <w:r w:rsidRPr="009B0A45">
              <w:rPr>
                <w:b w:val="0"/>
              </w:rPr>
              <w:t>28. října 117</w:t>
            </w:r>
            <w:r w:rsidR="001E6438" w:rsidRPr="009B0A45">
              <w:rPr>
                <w:b w:val="0"/>
              </w:rPr>
              <w:t xml:space="preserve">, </w:t>
            </w:r>
            <w:r w:rsidRPr="009B0A45">
              <w:rPr>
                <w:b w:val="0"/>
              </w:rPr>
              <w:t>702 18 Ostrava</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7F358B46" w14:textId="77777777" w:rsidR="00C90E5C" w:rsidRPr="009B0A45" w:rsidRDefault="00C90E5C" w:rsidP="001E6438">
            <w:pPr>
              <w:pStyle w:val="Bntext"/>
              <w:spacing w:after="0"/>
              <w:jc w:val="center"/>
              <w:rPr>
                <w:b/>
                <w:bCs/>
                <w:szCs w:val="20"/>
              </w:rPr>
            </w:pPr>
            <w:r w:rsidRPr="009B0A45">
              <w:rPr>
                <w:b/>
                <w:bCs/>
                <w:szCs w:val="20"/>
              </w:rPr>
              <w:t>595 622 222</w:t>
            </w:r>
          </w:p>
        </w:tc>
      </w:tr>
      <w:tr w:rsidR="00702011" w:rsidRPr="009743EC" w14:paraId="0366ECCF" w14:textId="77777777" w:rsidTr="008968C1">
        <w:trPr>
          <w:trHeight w:val="468"/>
        </w:trPr>
        <w:tc>
          <w:tcPr>
            <w:tcW w:w="5695" w:type="dxa"/>
            <w:tcBorders>
              <w:top w:val="single" w:sz="4" w:space="0" w:color="auto"/>
              <w:left w:val="single" w:sz="4" w:space="0" w:color="auto"/>
              <w:bottom w:val="single" w:sz="4" w:space="0" w:color="auto"/>
              <w:right w:val="single" w:sz="4" w:space="0" w:color="auto"/>
            </w:tcBorders>
            <w:shd w:val="clear" w:color="auto" w:fill="FFFFFF"/>
          </w:tcPr>
          <w:p w14:paraId="0A32C3A4" w14:textId="77777777" w:rsidR="00702011" w:rsidRPr="004A6EEC" w:rsidRDefault="00702011" w:rsidP="00702011">
            <w:pPr>
              <w:pStyle w:val="Zkladntext31"/>
              <w:shd w:val="clear" w:color="auto" w:fill="auto"/>
              <w:spacing w:line="240" w:lineRule="auto"/>
              <w:ind w:left="120" w:firstLine="0"/>
              <w:rPr>
                <w:rFonts w:cs="Arial"/>
              </w:rPr>
            </w:pPr>
            <w:r w:rsidRPr="004A6EEC">
              <w:rPr>
                <w:rFonts w:cs="Arial"/>
              </w:rPr>
              <w:t>Příslušný orgán ochrany veřejného zdraví:</w:t>
            </w:r>
          </w:p>
          <w:p w14:paraId="58881C2E" w14:textId="77777777" w:rsidR="00EE152E" w:rsidRPr="004A6EEC" w:rsidRDefault="00EE152E" w:rsidP="00EE152E">
            <w:pPr>
              <w:pStyle w:val="Zkladntext31"/>
              <w:shd w:val="clear" w:color="auto" w:fill="auto"/>
              <w:spacing w:line="240" w:lineRule="auto"/>
              <w:ind w:left="120" w:firstLine="0"/>
              <w:rPr>
                <w:rFonts w:cs="Arial"/>
                <w:b w:val="0"/>
              </w:rPr>
            </w:pPr>
            <w:r w:rsidRPr="004A6EEC">
              <w:rPr>
                <w:rFonts w:cs="Arial"/>
                <w:b w:val="0"/>
              </w:rPr>
              <w:t>Krajská hygienická stanice Moravskoslezského kraje</w:t>
            </w:r>
          </w:p>
          <w:p w14:paraId="654F6494" w14:textId="77777777" w:rsidR="00EE152E" w:rsidRPr="004A6EEC" w:rsidRDefault="004A6EEC" w:rsidP="00494F2A">
            <w:pPr>
              <w:pStyle w:val="Zkladntext31"/>
              <w:shd w:val="clear" w:color="auto" w:fill="auto"/>
              <w:spacing w:line="240" w:lineRule="auto"/>
              <w:ind w:left="120" w:firstLine="0"/>
              <w:rPr>
                <w:rFonts w:cs="Arial"/>
                <w:b w:val="0"/>
              </w:rPr>
            </w:pPr>
            <w:r w:rsidRPr="004A6EEC">
              <w:rPr>
                <w:rFonts w:cs="Arial"/>
                <w:b w:val="0"/>
              </w:rPr>
              <w:t>Územní pracoviště Nový Jičín</w:t>
            </w:r>
          </w:p>
          <w:p w14:paraId="78ADF3FD" w14:textId="51C30FBF" w:rsidR="004A6EEC" w:rsidRPr="004A6EEC" w:rsidRDefault="004A6EEC" w:rsidP="00494F2A">
            <w:pPr>
              <w:pStyle w:val="Zkladntext31"/>
              <w:shd w:val="clear" w:color="auto" w:fill="auto"/>
              <w:spacing w:line="240" w:lineRule="auto"/>
              <w:ind w:left="120" w:firstLine="0"/>
              <w:rPr>
                <w:rFonts w:cs="Arial"/>
              </w:rPr>
            </w:pPr>
            <w:r w:rsidRPr="004A6EEC">
              <w:rPr>
                <w:rFonts w:cs="Arial"/>
                <w:b w:val="0"/>
              </w:rPr>
              <w:t>Štefánikova 9, 741 01 Nový Jičín</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44762499" w14:textId="0748961B" w:rsidR="00702011" w:rsidRPr="00F87AB7" w:rsidRDefault="004A6EEC" w:rsidP="001E6438">
            <w:pPr>
              <w:pStyle w:val="Bntext"/>
              <w:spacing w:after="0"/>
              <w:jc w:val="center"/>
              <w:rPr>
                <w:b/>
                <w:bCs/>
                <w:szCs w:val="20"/>
                <w:highlight w:val="yellow"/>
                <w:lang w:val="cs-CZ"/>
              </w:rPr>
            </w:pPr>
            <w:r w:rsidRPr="004A6EEC">
              <w:rPr>
                <w:b/>
                <w:bCs/>
                <w:szCs w:val="20"/>
                <w:lang w:val="cs-CZ"/>
              </w:rPr>
              <w:t>556 770 370</w:t>
            </w:r>
          </w:p>
        </w:tc>
      </w:tr>
    </w:tbl>
    <w:p w14:paraId="28006476" w14:textId="6C1ED6F2" w:rsidR="009A7043" w:rsidRDefault="009A7043" w:rsidP="009A7043"/>
    <w:p w14:paraId="7628F287" w14:textId="06B342FC" w:rsidR="009A7043" w:rsidRDefault="009A7043" w:rsidP="009A7043"/>
    <w:p w14:paraId="261D615D" w14:textId="77777777" w:rsidR="004A6EEC" w:rsidRPr="009A7043" w:rsidRDefault="004A6EEC" w:rsidP="009A7043"/>
    <w:p w14:paraId="1E9771E8" w14:textId="243BDFAB" w:rsidR="006A52E0" w:rsidRPr="009A7043" w:rsidRDefault="006A52E0" w:rsidP="009A7043">
      <w:pPr>
        <w:pStyle w:val="Nadpis1"/>
        <w:tabs>
          <w:tab w:val="clear" w:pos="851"/>
          <w:tab w:val="num" w:pos="432"/>
        </w:tabs>
        <w:ind w:left="432" w:hanging="432"/>
        <w:rPr>
          <w:szCs w:val="20"/>
        </w:rPr>
      </w:pPr>
      <w:bookmarkStart w:id="29" w:name="_Toc510519554"/>
      <w:r w:rsidRPr="009729F5">
        <w:lastRenderedPageBreak/>
        <w:t>postup předávání hlášení o vzniku havárie, obsah hlášení a způsob vedení záznamů o hlášeních,</w:t>
      </w:r>
      <w:bookmarkEnd w:id="29"/>
    </w:p>
    <w:p w14:paraId="32F9874E" w14:textId="77777777" w:rsidR="00A2367E" w:rsidRPr="009729F5" w:rsidRDefault="00496A06" w:rsidP="00496A06">
      <w:pPr>
        <w:pStyle w:val="Bntext"/>
      </w:pPr>
      <w:r w:rsidRPr="009729F5">
        <w:t xml:space="preserve">Viz </w:t>
      </w:r>
      <w:r w:rsidRPr="00C01E1D">
        <w:t xml:space="preserve">kapitolu </w:t>
      </w:r>
      <w:r w:rsidR="00EA0721" w:rsidRPr="00C01E1D">
        <w:fldChar w:fldCharType="begin"/>
      </w:r>
      <w:r w:rsidR="00EA0721" w:rsidRPr="00C01E1D">
        <w:instrText xml:space="preserve"> REF _Ref370931738 \r \h  \* MERGEFORMAT </w:instrText>
      </w:r>
      <w:r w:rsidR="00EA0721" w:rsidRPr="00C01E1D">
        <w:fldChar w:fldCharType="separate"/>
      </w:r>
      <w:r w:rsidR="007F76AD">
        <w:t>10</w:t>
      </w:r>
      <w:r w:rsidR="00EA0721" w:rsidRPr="00C01E1D">
        <w:fldChar w:fldCharType="end"/>
      </w:r>
      <w:r w:rsidRPr="00C01E1D">
        <w:t>.</w:t>
      </w:r>
    </w:p>
    <w:p w14:paraId="29C893C1" w14:textId="77777777" w:rsidR="00316EC3" w:rsidRPr="009729F5" w:rsidRDefault="00316EC3" w:rsidP="00316EC3">
      <w:pPr>
        <w:pStyle w:val="Nadpis1"/>
        <w:tabs>
          <w:tab w:val="clear" w:pos="851"/>
          <w:tab w:val="num" w:pos="432"/>
        </w:tabs>
        <w:ind w:left="432" w:hanging="432"/>
      </w:pPr>
      <w:bookmarkStart w:id="30" w:name="_Toc510519555"/>
      <w:r w:rsidRPr="009729F5">
        <w:t>Plán školení a výcviku osob k plnění úkolů stanovených havarijním plánem</w:t>
      </w:r>
      <w:bookmarkEnd w:id="30"/>
    </w:p>
    <w:p w14:paraId="0ED9137B" w14:textId="77777777" w:rsidR="000047A9" w:rsidRPr="009729F5" w:rsidRDefault="00DC1D1A" w:rsidP="000047A9">
      <w:pPr>
        <w:pStyle w:val="Bntext"/>
      </w:pPr>
      <w:r w:rsidRPr="009729F5">
        <w:t>S</w:t>
      </w:r>
      <w:r w:rsidR="00E328F0" w:rsidRPr="009729F5">
        <w:t>tavbyvedoucí zajistí</w:t>
      </w:r>
      <w:r w:rsidR="000047A9" w:rsidRPr="009729F5">
        <w:t xml:space="preserve"> proškolení všech účastníků výstavby.</w:t>
      </w:r>
      <w:r w:rsidR="00316EC3" w:rsidRPr="009729F5">
        <w:t xml:space="preserve"> </w:t>
      </w:r>
    </w:p>
    <w:p w14:paraId="38CD0A49" w14:textId="77777777" w:rsidR="00316EC3" w:rsidRPr="009729F5" w:rsidRDefault="00316EC3" w:rsidP="000047A9">
      <w:pPr>
        <w:pStyle w:val="Bntext"/>
      </w:pPr>
      <w:r w:rsidRPr="009729F5">
        <w:t>Osnova školení:</w:t>
      </w:r>
    </w:p>
    <w:p w14:paraId="2D1059A1" w14:textId="77777777" w:rsidR="00316EC3" w:rsidRPr="009729F5" w:rsidRDefault="00316EC3" w:rsidP="00DD040F">
      <w:pPr>
        <w:pStyle w:val="Seznamsodrkami"/>
        <w:rPr>
          <w:color w:val="000000"/>
        </w:rPr>
      </w:pPr>
      <w:r w:rsidRPr="009729F5">
        <w:rPr>
          <w:color w:val="000000"/>
        </w:rPr>
        <w:t>seznámení s havarijním plánem, případně jeho změnami po aktualizaci</w:t>
      </w:r>
      <w:r w:rsidR="000047A9" w:rsidRPr="009729F5">
        <w:rPr>
          <w:color w:val="000000"/>
        </w:rPr>
        <w:t>,</w:t>
      </w:r>
    </w:p>
    <w:p w14:paraId="674B376C" w14:textId="77777777" w:rsidR="00316EC3" w:rsidRPr="009729F5" w:rsidRDefault="00316EC3" w:rsidP="00DD040F">
      <w:pPr>
        <w:pStyle w:val="Seznamsodrkami"/>
        <w:rPr>
          <w:color w:val="000000"/>
        </w:rPr>
      </w:pPr>
      <w:r w:rsidRPr="009729F5">
        <w:rPr>
          <w:color w:val="000000"/>
        </w:rPr>
        <w:t>charakteristiky a použití závadných látek</w:t>
      </w:r>
      <w:r w:rsidR="000047A9" w:rsidRPr="009729F5">
        <w:rPr>
          <w:color w:val="000000"/>
        </w:rPr>
        <w:t>,</w:t>
      </w:r>
    </w:p>
    <w:p w14:paraId="4B9A2471" w14:textId="77777777" w:rsidR="00316EC3" w:rsidRPr="009729F5" w:rsidRDefault="00316EC3" w:rsidP="00DD040F">
      <w:pPr>
        <w:pStyle w:val="Seznamsodrkami"/>
        <w:rPr>
          <w:color w:val="000000"/>
        </w:rPr>
      </w:pPr>
      <w:r w:rsidRPr="009729F5">
        <w:rPr>
          <w:color w:val="000000"/>
        </w:rPr>
        <w:t>seznámení s materiálovým vybavením pro případ úniku závadných látek, způsobem použití a jeho umístěním na staveništi</w:t>
      </w:r>
      <w:r w:rsidR="000047A9" w:rsidRPr="009729F5">
        <w:rPr>
          <w:color w:val="000000"/>
        </w:rPr>
        <w:t>.</w:t>
      </w:r>
    </w:p>
    <w:p w14:paraId="7374E6B4" w14:textId="77777777" w:rsidR="00DD040F" w:rsidRPr="009729F5" w:rsidRDefault="00DD040F" w:rsidP="00DD040F">
      <w:pPr>
        <w:pStyle w:val="Bntext"/>
      </w:pPr>
      <w:r w:rsidRPr="009729F5">
        <w:t xml:space="preserve">Každý pracovník odpovědný </w:t>
      </w:r>
      <w:smartTag w:uri="urn:schemas-microsoft-com:office:smarttags" w:element="PersonName">
        <w:r w:rsidRPr="009729F5">
          <w:t>za</w:t>
        </w:r>
      </w:smartTag>
      <w:r w:rsidRPr="009729F5">
        <w:t xml:space="preserve"> provoz a manipulaci se závadnými látkami bude seznámen s tímto Havarijním plánem formou školení minimálně 1 x </w:t>
      </w:r>
      <w:smartTag w:uri="urn:schemas-microsoft-com:office:smarttags" w:element="PersonName">
        <w:r w:rsidRPr="009729F5">
          <w:t>za</w:t>
        </w:r>
      </w:smartTag>
      <w:r w:rsidRPr="009729F5">
        <w:t xml:space="preserve"> rok. </w:t>
      </w:r>
    </w:p>
    <w:p w14:paraId="66C3778E" w14:textId="77777777" w:rsidR="00316EC3" w:rsidRPr="009729F5" w:rsidRDefault="005737EF" w:rsidP="00316EC3">
      <w:pPr>
        <w:pStyle w:val="Bntext"/>
        <w:rPr>
          <w:color w:val="000000"/>
        </w:rPr>
      </w:pPr>
      <w:r w:rsidRPr="009729F5">
        <w:rPr>
          <w:color w:val="000000"/>
        </w:rPr>
        <w:t>S</w:t>
      </w:r>
      <w:r w:rsidR="000047A9" w:rsidRPr="009729F5">
        <w:rPr>
          <w:color w:val="000000"/>
        </w:rPr>
        <w:t>tavbyvedoucí</w:t>
      </w:r>
      <w:r w:rsidR="00316EC3" w:rsidRPr="009729F5">
        <w:rPr>
          <w:color w:val="000000"/>
        </w:rPr>
        <w:t xml:space="preserve"> provádí minimálně 1x </w:t>
      </w:r>
      <w:r w:rsidR="00C55CD3" w:rsidRPr="009729F5">
        <w:rPr>
          <w:color w:val="000000"/>
        </w:rPr>
        <w:t>za 3 měsíce</w:t>
      </w:r>
      <w:r w:rsidR="00316EC3" w:rsidRPr="009729F5">
        <w:rPr>
          <w:color w:val="000000"/>
        </w:rPr>
        <w:t xml:space="preserve"> revizi havarijního plánu a je odpovědný za jeho případnou aktualizaci.</w:t>
      </w:r>
    </w:p>
    <w:p w14:paraId="73CE7FA3" w14:textId="77777777" w:rsidR="00316EC3" w:rsidRPr="009743EC" w:rsidRDefault="00316EC3" w:rsidP="00316EC3">
      <w:pPr>
        <w:pStyle w:val="Nadpis1"/>
        <w:tabs>
          <w:tab w:val="clear" w:pos="851"/>
          <w:tab w:val="num" w:pos="432"/>
        </w:tabs>
        <w:ind w:left="432" w:hanging="432"/>
        <w:rPr>
          <w:color w:val="000000"/>
        </w:rPr>
      </w:pPr>
      <w:bookmarkStart w:id="31" w:name="_Toc510519556"/>
      <w:r w:rsidRPr="009743EC">
        <w:rPr>
          <w:color w:val="000000"/>
        </w:rPr>
        <w:t>Údaje o umístění havarijního plánu</w:t>
      </w:r>
      <w:bookmarkEnd w:id="31"/>
    </w:p>
    <w:p w14:paraId="5403967C" w14:textId="77777777" w:rsidR="00DD040F" w:rsidRPr="009743EC" w:rsidRDefault="00AA52E6" w:rsidP="00316EC3">
      <w:pPr>
        <w:pStyle w:val="Bntext"/>
        <w:rPr>
          <w:color w:val="000000"/>
        </w:rPr>
      </w:pPr>
      <w:r w:rsidRPr="009743EC">
        <w:rPr>
          <w:color w:val="000000"/>
        </w:rPr>
        <w:t>Havarijní plán</w:t>
      </w:r>
      <w:r w:rsidR="004D4961" w:rsidRPr="009743EC">
        <w:rPr>
          <w:color w:val="000000"/>
        </w:rPr>
        <w:t xml:space="preserve"> </w:t>
      </w:r>
      <w:r w:rsidRPr="009743EC">
        <w:rPr>
          <w:color w:val="000000"/>
        </w:rPr>
        <w:t>je</w:t>
      </w:r>
      <w:r w:rsidR="00DD040F" w:rsidRPr="009743EC">
        <w:rPr>
          <w:color w:val="000000"/>
        </w:rPr>
        <w:t xml:space="preserve"> </w:t>
      </w:r>
      <w:r w:rsidRPr="009743EC">
        <w:rPr>
          <w:color w:val="000000"/>
        </w:rPr>
        <w:t>uložen</w:t>
      </w:r>
      <w:r w:rsidR="004D4961" w:rsidRPr="009743EC">
        <w:rPr>
          <w:color w:val="000000"/>
        </w:rPr>
        <w:t>:</w:t>
      </w:r>
    </w:p>
    <w:p w14:paraId="28B10012" w14:textId="77777777" w:rsidR="00AA52E6" w:rsidRPr="009743EC" w:rsidRDefault="00AA52E6" w:rsidP="00AA52E6">
      <w:pPr>
        <w:pStyle w:val="Seznamsodrkami"/>
      </w:pPr>
      <w:r w:rsidRPr="009743EC">
        <w:t>v kanceláři stavbyvedoucího,</w:t>
      </w:r>
    </w:p>
    <w:p w14:paraId="295C7108" w14:textId="77777777" w:rsidR="00AA52E6" w:rsidRPr="009743EC" w:rsidRDefault="00AA52E6" w:rsidP="00AA52E6">
      <w:pPr>
        <w:pStyle w:val="Seznamsodrkami"/>
      </w:pPr>
      <w:r w:rsidRPr="009743EC">
        <w:t>u ředitele výstavby zhotovitele,</w:t>
      </w:r>
    </w:p>
    <w:p w14:paraId="5A69061D" w14:textId="77777777" w:rsidR="002A0FDE" w:rsidRPr="009743EC" w:rsidRDefault="00AA52E6" w:rsidP="004D4961">
      <w:pPr>
        <w:pStyle w:val="Seznamsodrkami"/>
      </w:pPr>
      <w:r w:rsidRPr="009743EC">
        <w:t>u zástupce s</w:t>
      </w:r>
      <w:r w:rsidR="002A0FDE" w:rsidRPr="009743EC">
        <w:t>právce vodního toku</w:t>
      </w:r>
      <w:r w:rsidRPr="009743EC">
        <w:t>,</w:t>
      </w:r>
    </w:p>
    <w:p w14:paraId="0A1C67F2" w14:textId="77777777" w:rsidR="002A0FDE" w:rsidRPr="009743EC" w:rsidRDefault="00AA52E6" w:rsidP="004D4961">
      <w:pPr>
        <w:pStyle w:val="Seznamsodrkami"/>
      </w:pPr>
      <w:r w:rsidRPr="009743EC">
        <w:t>na příslušném</w:t>
      </w:r>
      <w:r w:rsidR="002A0FDE" w:rsidRPr="009743EC">
        <w:t xml:space="preserve"> vodoprávní</w:t>
      </w:r>
      <w:r w:rsidRPr="009743EC">
        <w:t>m</w:t>
      </w:r>
      <w:r w:rsidR="002A0FDE" w:rsidRPr="009743EC">
        <w:t xml:space="preserve"> úřad</w:t>
      </w:r>
      <w:r w:rsidRPr="009743EC">
        <w:t>ě</w:t>
      </w:r>
      <w:r w:rsidR="002A0FDE" w:rsidRPr="009743EC">
        <w:t>;</w:t>
      </w:r>
    </w:p>
    <w:p w14:paraId="7ECC677B" w14:textId="77777777" w:rsidR="00316EC3" w:rsidRPr="009743EC" w:rsidRDefault="004D4961" w:rsidP="00316976">
      <w:pPr>
        <w:pStyle w:val="Seznamsodrkami"/>
        <w:rPr>
          <w:color w:val="00B050"/>
        </w:rPr>
      </w:pPr>
      <w:r w:rsidRPr="009743EC">
        <w:rPr>
          <w:color w:val="00B050"/>
        </w:rPr>
        <w:t>XXX</w:t>
      </w:r>
      <w:r w:rsidR="002A0FDE" w:rsidRPr="009743EC">
        <w:rPr>
          <w:color w:val="00B050"/>
        </w:rPr>
        <w:t>.</w:t>
      </w:r>
    </w:p>
    <w:p w14:paraId="02AADF36" w14:textId="77777777" w:rsidR="00316EC3" w:rsidRPr="009743EC" w:rsidRDefault="00316EC3" w:rsidP="00316EC3">
      <w:pPr>
        <w:pStyle w:val="Bntext"/>
        <w:rPr>
          <w:color w:val="BFBFBF"/>
          <w:highlight w:val="lightGray"/>
        </w:rPr>
      </w:pPr>
    </w:p>
    <w:p w14:paraId="7041C21A" w14:textId="77777777" w:rsidR="00316EC3" w:rsidRPr="009743EC" w:rsidRDefault="00316EC3" w:rsidP="00316EC3">
      <w:pPr>
        <w:pStyle w:val="Bntext"/>
        <w:rPr>
          <w:color w:val="BFBFBF"/>
          <w:highlight w:val="lightGray"/>
        </w:rPr>
        <w:sectPr w:rsidR="00316EC3" w:rsidRPr="009743EC" w:rsidSect="001B747F">
          <w:footerReference w:type="default" r:id="rId9"/>
          <w:pgSz w:w="11906" w:h="16838"/>
          <w:pgMar w:top="1418" w:right="1418" w:bottom="1418" w:left="1418" w:header="851" w:footer="312" w:gutter="0"/>
          <w:cols w:space="708"/>
          <w:docGrid w:linePitch="360"/>
        </w:sectPr>
      </w:pPr>
    </w:p>
    <w:p w14:paraId="25C05516" w14:textId="77777777" w:rsidR="00316EC3" w:rsidRPr="009743EC" w:rsidRDefault="0026762B" w:rsidP="00E20BEC">
      <w:pPr>
        <w:pStyle w:val="Bntext"/>
        <w:rPr>
          <w:b/>
          <w:sz w:val="32"/>
        </w:rPr>
      </w:pPr>
      <w:r w:rsidRPr="009743EC">
        <w:rPr>
          <w:b/>
          <w:sz w:val="32"/>
        </w:rPr>
        <w:lastRenderedPageBreak/>
        <w:t>Přílo</w:t>
      </w:r>
      <w:r w:rsidR="00746B3E" w:rsidRPr="009743EC">
        <w:rPr>
          <w:b/>
          <w:sz w:val="32"/>
        </w:rPr>
        <w:t xml:space="preserve">ha č. </w:t>
      </w:r>
      <w:r w:rsidR="00A12421" w:rsidRPr="009743EC">
        <w:rPr>
          <w:b/>
          <w:sz w:val="32"/>
        </w:rPr>
        <w:t>2</w:t>
      </w:r>
      <w:r w:rsidR="00746B3E" w:rsidRPr="009743EC">
        <w:rPr>
          <w:b/>
          <w:sz w:val="32"/>
        </w:rPr>
        <w:tab/>
      </w:r>
      <w:r w:rsidR="00316EC3" w:rsidRPr="009743EC">
        <w:rPr>
          <w:b/>
          <w:sz w:val="32"/>
        </w:rPr>
        <w:t>Záznam o seznámení s havarijním plánem</w:t>
      </w:r>
    </w:p>
    <w:tbl>
      <w:tblPr>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188"/>
        <w:gridCol w:w="2520"/>
        <w:gridCol w:w="3060"/>
        <w:gridCol w:w="1440"/>
        <w:gridCol w:w="1620"/>
      </w:tblGrid>
      <w:tr w:rsidR="00316EC3" w:rsidRPr="009743EC" w14:paraId="732BE8DD" w14:textId="77777777" w:rsidTr="00316EC3">
        <w:tc>
          <w:tcPr>
            <w:tcW w:w="1188" w:type="dxa"/>
            <w:tcBorders>
              <w:top w:val="single" w:sz="12" w:space="0" w:color="auto"/>
              <w:bottom w:val="single" w:sz="12" w:space="0" w:color="auto"/>
              <w:right w:val="single" w:sz="6" w:space="0" w:color="auto"/>
            </w:tcBorders>
            <w:shd w:val="clear" w:color="auto" w:fill="C0C0C0"/>
            <w:vAlign w:val="center"/>
          </w:tcPr>
          <w:p w14:paraId="5E8CFE4A" w14:textId="77777777" w:rsidR="00316EC3" w:rsidRPr="009743EC" w:rsidRDefault="00316EC3" w:rsidP="00316EC3">
            <w:pPr>
              <w:pStyle w:val="Bntext"/>
              <w:jc w:val="center"/>
              <w:rPr>
                <w:b/>
                <w:sz w:val="22"/>
                <w:szCs w:val="22"/>
              </w:rPr>
            </w:pPr>
            <w:r w:rsidRPr="009743EC">
              <w:rPr>
                <w:b/>
                <w:sz w:val="22"/>
                <w:szCs w:val="22"/>
              </w:rPr>
              <w:t>Datum</w:t>
            </w:r>
          </w:p>
        </w:tc>
        <w:tc>
          <w:tcPr>
            <w:tcW w:w="2520" w:type="dxa"/>
            <w:tcBorders>
              <w:top w:val="single" w:sz="12" w:space="0" w:color="auto"/>
              <w:left w:val="single" w:sz="6" w:space="0" w:color="auto"/>
              <w:bottom w:val="single" w:sz="12" w:space="0" w:color="auto"/>
              <w:right w:val="single" w:sz="6" w:space="0" w:color="auto"/>
            </w:tcBorders>
            <w:shd w:val="clear" w:color="auto" w:fill="C0C0C0"/>
            <w:vAlign w:val="center"/>
          </w:tcPr>
          <w:p w14:paraId="620439CB" w14:textId="77777777" w:rsidR="00316EC3" w:rsidRPr="009743EC" w:rsidRDefault="00316EC3" w:rsidP="00316EC3">
            <w:pPr>
              <w:pStyle w:val="Bntext"/>
              <w:jc w:val="center"/>
              <w:rPr>
                <w:b/>
                <w:sz w:val="22"/>
                <w:szCs w:val="22"/>
              </w:rPr>
            </w:pPr>
            <w:r w:rsidRPr="009743EC">
              <w:rPr>
                <w:b/>
                <w:sz w:val="22"/>
                <w:szCs w:val="22"/>
              </w:rPr>
              <w:t>Jméno</w:t>
            </w:r>
          </w:p>
        </w:tc>
        <w:tc>
          <w:tcPr>
            <w:tcW w:w="3060" w:type="dxa"/>
            <w:tcBorders>
              <w:top w:val="single" w:sz="12" w:space="0" w:color="auto"/>
              <w:left w:val="single" w:sz="6" w:space="0" w:color="auto"/>
              <w:bottom w:val="single" w:sz="12" w:space="0" w:color="auto"/>
              <w:right w:val="single" w:sz="6" w:space="0" w:color="auto"/>
            </w:tcBorders>
            <w:shd w:val="clear" w:color="auto" w:fill="C0C0C0"/>
            <w:vAlign w:val="center"/>
          </w:tcPr>
          <w:p w14:paraId="572A0393" w14:textId="77777777" w:rsidR="00316EC3" w:rsidRPr="009743EC" w:rsidRDefault="00316EC3" w:rsidP="00316EC3">
            <w:pPr>
              <w:pStyle w:val="Bntext"/>
              <w:jc w:val="center"/>
              <w:rPr>
                <w:b/>
                <w:sz w:val="22"/>
                <w:szCs w:val="22"/>
              </w:rPr>
            </w:pPr>
            <w:r w:rsidRPr="009743EC">
              <w:rPr>
                <w:b/>
                <w:sz w:val="22"/>
                <w:szCs w:val="22"/>
              </w:rPr>
              <w:t>Funkce/Firma</w:t>
            </w:r>
          </w:p>
        </w:tc>
        <w:tc>
          <w:tcPr>
            <w:tcW w:w="1440" w:type="dxa"/>
            <w:tcBorders>
              <w:top w:val="single" w:sz="12" w:space="0" w:color="auto"/>
              <w:left w:val="single" w:sz="6" w:space="0" w:color="auto"/>
              <w:bottom w:val="single" w:sz="12" w:space="0" w:color="auto"/>
              <w:right w:val="single" w:sz="6" w:space="0" w:color="auto"/>
            </w:tcBorders>
            <w:shd w:val="clear" w:color="auto" w:fill="C0C0C0"/>
            <w:vAlign w:val="center"/>
          </w:tcPr>
          <w:p w14:paraId="01D80EA6" w14:textId="77777777" w:rsidR="00316EC3" w:rsidRPr="009743EC" w:rsidRDefault="00316EC3" w:rsidP="00316EC3">
            <w:pPr>
              <w:pStyle w:val="Bntext"/>
              <w:jc w:val="center"/>
              <w:rPr>
                <w:b/>
                <w:sz w:val="22"/>
                <w:szCs w:val="22"/>
              </w:rPr>
            </w:pPr>
            <w:r w:rsidRPr="009743EC">
              <w:rPr>
                <w:b/>
                <w:sz w:val="22"/>
                <w:szCs w:val="22"/>
              </w:rPr>
              <w:t>Podpis</w:t>
            </w:r>
          </w:p>
        </w:tc>
        <w:tc>
          <w:tcPr>
            <w:tcW w:w="1620" w:type="dxa"/>
            <w:tcBorders>
              <w:top w:val="single" w:sz="12" w:space="0" w:color="auto"/>
              <w:left w:val="single" w:sz="6" w:space="0" w:color="auto"/>
              <w:bottom w:val="single" w:sz="12" w:space="0" w:color="auto"/>
            </w:tcBorders>
            <w:shd w:val="clear" w:color="auto" w:fill="C0C0C0"/>
            <w:vAlign w:val="center"/>
          </w:tcPr>
          <w:p w14:paraId="58B6AD87" w14:textId="77777777" w:rsidR="00316EC3" w:rsidRPr="009743EC" w:rsidRDefault="00316EC3" w:rsidP="00316EC3">
            <w:pPr>
              <w:pStyle w:val="Bntext"/>
              <w:jc w:val="center"/>
              <w:rPr>
                <w:b/>
                <w:sz w:val="22"/>
                <w:szCs w:val="22"/>
              </w:rPr>
            </w:pPr>
            <w:r w:rsidRPr="009743EC">
              <w:rPr>
                <w:b/>
                <w:sz w:val="22"/>
                <w:szCs w:val="22"/>
              </w:rPr>
              <w:t>Zaškolil</w:t>
            </w:r>
          </w:p>
        </w:tc>
      </w:tr>
      <w:tr w:rsidR="00316EC3" w:rsidRPr="009743EC" w14:paraId="779693EC" w14:textId="77777777" w:rsidTr="00316EC3">
        <w:tc>
          <w:tcPr>
            <w:tcW w:w="1188" w:type="dxa"/>
            <w:tcBorders>
              <w:top w:val="single" w:sz="12" w:space="0" w:color="auto"/>
            </w:tcBorders>
          </w:tcPr>
          <w:p w14:paraId="76914870" w14:textId="77777777" w:rsidR="00316EC3" w:rsidRPr="009743EC" w:rsidRDefault="00316EC3" w:rsidP="001B747F">
            <w:pPr>
              <w:pStyle w:val="Bntext"/>
              <w:rPr>
                <w:highlight w:val="lightGray"/>
              </w:rPr>
            </w:pPr>
          </w:p>
        </w:tc>
        <w:tc>
          <w:tcPr>
            <w:tcW w:w="2520" w:type="dxa"/>
            <w:tcBorders>
              <w:top w:val="single" w:sz="12" w:space="0" w:color="auto"/>
            </w:tcBorders>
          </w:tcPr>
          <w:p w14:paraId="3E94EF18" w14:textId="77777777" w:rsidR="00316EC3" w:rsidRPr="009743EC" w:rsidRDefault="00316EC3" w:rsidP="001B747F">
            <w:pPr>
              <w:pStyle w:val="Bntext"/>
              <w:rPr>
                <w:highlight w:val="lightGray"/>
              </w:rPr>
            </w:pPr>
          </w:p>
        </w:tc>
        <w:tc>
          <w:tcPr>
            <w:tcW w:w="3060" w:type="dxa"/>
            <w:tcBorders>
              <w:top w:val="single" w:sz="12" w:space="0" w:color="auto"/>
            </w:tcBorders>
          </w:tcPr>
          <w:p w14:paraId="72A52FAD" w14:textId="77777777" w:rsidR="00316EC3" w:rsidRPr="009743EC" w:rsidRDefault="00316EC3" w:rsidP="001B747F">
            <w:pPr>
              <w:pStyle w:val="Bntext"/>
              <w:rPr>
                <w:highlight w:val="lightGray"/>
              </w:rPr>
            </w:pPr>
          </w:p>
        </w:tc>
        <w:tc>
          <w:tcPr>
            <w:tcW w:w="1440" w:type="dxa"/>
            <w:tcBorders>
              <w:top w:val="single" w:sz="12" w:space="0" w:color="auto"/>
            </w:tcBorders>
          </w:tcPr>
          <w:p w14:paraId="4622F662" w14:textId="77777777" w:rsidR="00316EC3" w:rsidRPr="009743EC" w:rsidRDefault="00316EC3" w:rsidP="001B747F">
            <w:pPr>
              <w:pStyle w:val="Bntext"/>
              <w:rPr>
                <w:highlight w:val="lightGray"/>
              </w:rPr>
            </w:pPr>
          </w:p>
        </w:tc>
        <w:tc>
          <w:tcPr>
            <w:tcW w:w="1620" w:type="dxa"/>
            <w:tcBorders>
              <w:top w:val="single" w:sz="12" w:space="0" w:color="auto"/>
            </w:tcBorders>
          </w:tcPr>
          <w:p w14:paraId="4652F53A" w14:textId="77777777" w:rsidR="00316EC3" w:rsidRPr="009743EC" w:rsidRDefault="00316EC3" w:rsidP="001B747F">
            <w:pPr>
              <w:pStyle w:val="Bntext"/>
              <w:rPr>
                <w:highlight w:val="lightGray"/>
              </w:rPr>
            </w:pPr>
          </w:p>
        </w:tc>
      </w:tr>
      <w:tr w:rsidR="00316EC3" w:rsidRPr="009743EC" w14:paraId="7F8E29E4" w14:textId="77777777" w:rsidTr="00316EC3">
        <w:tc>
          <w:tcPr>
            <w:tcW w:w="1188" w:type="dxa"/>
          </w:tcPr>
          <w:p w14:paraId="66B5CD7A" w14:textId="77777777" w:rsidR="00316EC3" w:rsidRPr="009743EC" w:rsidRDefault="00316EC3" w:rsidP="001B747F">
            <w:pPr>
              <w:pStyle w:val="Bntext"/>
              <w:rPr>
                <w:highlight w:val="lightGray"/>
              </w:rPr>
            </w:pPr>
          </w:p>
        </w:tc>
        <w:tc>
          <w:tcPr>
            <w:tcW w:w="2520" w:type="dxa"/>
          </w:tcPr>
          <w:p w14:paraId="6798AE30" w14:textId="77777777" w:rsidR="00316EC3" w:rsidRPr="009743EC" w:rsidRDefault="00316EC3" w:rsidP="001B747F">
            <w:pPr>
              <w:pStyle w:val="Bntext"/>
              <w:rPr>
                <w:highlight w:val="lightGray"/>
              </w:rPr>
            </w:pPr>
          </w:p>
        </w:tc>
        <w:tc>
          <w:tcPr>
            <w:tcW w:w="3060" w:type="dxa"/>
          </w:tcPr>
          <w:p w14:paraId="675F64B7" w14:textId="77777777" w:rsidR="00316EC3" w:rsidRPr="009743EC" w:rsidRDefault="00316EC3" w:rsidP="001B747F">
            <w:pPr>
              <w:pStyle w:val="Bntext"/>
              <w:rPr>
                <w:highlight w:val="lightGray"/>
              </w:rPr>
            </w:pPr>
          </w:p>
        </w:tc>
        <w:tc>
          <w:tcPr>
            <w:tcW w:w="1440" w:type="dxa"/>
          </w:tcPr>
          <w:p w14:paraId="51A7B54B" w14:textId="77777777" w:rsidR="00316EC3" w:rsidRPr="009743EC" w:rsidRDefault="00316EC3" w:rsidP="001B747F">
            <w:pPr>
              <w:pStyle w:val="Bntext"/>
              <w:rPr>
                <w:highlight w:val="lightGray"/>
              </w:rPr>
            </w:pPr>
          </w:p>
        </w:tc>
        <w:tc>
          <w:tcPr>
            <w:tcW w:w="1620" w:type="dxa"/>
          </w:tcPr>
          <w:p w14:paraId="29E2DEE8" w14:textId="77777777" w:rsidR="00316EC3" w:rsidRPr="009743EC" w:rsidRDefault="00316EC3" w:rsidP="001B747F">
            <w:pPr>
              <w:pStyle w:val="Bntext"/>
              <w:rPr>
                <w:highlight w:val="lightGray"/>
              </w:rPr>
            </w:pPr>
          </w:p>
        </w:tc>
      </w:tr>
      <w:tr w:rsidR="00316EC3" w:rsidRPr="009743EC" w14:paraId="09CD2937" w14:textId="77777777" w:rsidTr="00316EC3">
        <w:tc>
          <w:tcPr>
            <w:tcW w:w="1188" w:type="dxa"/>
          </w:tcPr>
          <w:p w14:paraId="0BEA1833" w14:textId="77777777" w:rsidR="00316EC3" w:rsidRPr="009743EC" w:rsidRDefault="00316EC3" w:rsidP="001B747F">
            <w:pPr>
              <w:pStyle w:val="Bntext"/>
              <w:rPr>
                <w:highlight w:val="lightGray"/>
              </w:rPr>
            </w:pPr>
          </w:p>
        </w:tc>
        <w:tc>
          <w:tcPr>
            <w:tcW w:w="2520" w:type="dxa"/>
          </w:tcPr>
          <w:p w14:paraId="2EAF267C" w14:textId="77777777" w:rsidR="00316EC3" w:rsidRPr="009743EC" w:rsidRDefault="00316EC3" w:rsidP="001B747F">
            <w:pPr>
              <w:pStyle w:val="Bntext"/>
              <w:rPr>
                <w:highlight w:val="lightGray"/>
              </w:rPr>
            </w:pPr>
          </w:p>
        </w:tc>
        <w:tc>
          <w:tcPr>
            <w:tcW w:w="3060" w:type="dxa"/>
          </w:tcPr>
          <w:p w14:paraId="1064213E" w14:textId="77777777" w:rsidR="00316EC3" w:rsidRPr="009743EC" w:rsidRDefault="00316EC3" w:rsidP="001B747F">
            <w:pPr>
              <w:pStyle w:val="Bntext"/>
              <w:rPr>
                <w:highlight w:val="lightGray"/>
              </w:rPr>
            </w:pPr>
          </w:p>
        </w:tc>
        <w:tc>
          <w:tcPr>
            <w:tcW w:w="1440" w:type="dxa"/>
          </w:tcPr>
          <w:p w14:paraId="6C5BF1DB" w14:textId="77777777" w:rsidR="00316EC3" w:rsidRPr="009743EC" w:rsidRDefault="00316EC3" w:rsidP="001B747F">
            <w:pPr>
              <w:pStyle w:val="Bntext"/>
              <w:rPr>
                <w:highlight w:val="lightGray"/>
              </w:rPr>
            </w:pPr>
          </w:p>
        </w:tc>
        <w:tc>
          <w:tcPr>
            <w:tcW w:w="1620" w:type="dxa"/>
          </w:tcPr>
          <w:p w14:paraId="1E5A5074" w14:textId="77777777" w:rsidR="00316EC3" w:rsidRPr="009743EC" w:rsidRDefault="00316EC3" w:rsidP="001B747F">
            <w:pPr>
              <w:pStyle w:val="Bntext"/>
              <w:rPr>
                <w:highlight w:val="lightGray"/>
              </w:rPr>
            </w:pPr>
          </w:p>
        </w:tc>
      </w:tr>
      <w:tr w:rsidR="00316EC3" w:rsidRPr="009743EC" w14:paraId="56661C17" w14:textId="77777777" w:rsidTr="00316EC3">
        <w:tc>
          <w:tcPr>
            <w:tcW w:w="1188" w:type="dxa"/>
          </w:tcPr>
          <w:p w14:paraId="1EB2E9DD" w14:textId="77777777" w:rsidR="00316EC3" w:rsidRPr="009743EC" w:rsidRDefault="00316EC3" w:rsidP="001B747F">
            <w:pPr>
              <w:pStyle w:val="Bntext"/>
              <w:rPr>
                <w:highlight w:val="lightGray"/>
              </w:rPr>
            </w:pPr>
          </w:p>
        </w:tc>
        <w:tc>
          <w:tcPr>
            <w:tcW w:w="2520" w:type="dxa"/>
          </w:tcPr>
          <w:p w14:paraId="50C296AE" w14:textId="77777777" w:rsidR="00316EC3" w:rsidRPr="009743EC" w:rsidRDefault="00316EC3" w:rsidP="001B747F">
            <w:pPr>
              <w:pStyle w:val="Bntext"/>
              <w:rPr>
                <w:highlight w:val="lightGray"/>
              </w:rPr>
            </w:pPr>
          </w:p>
        </w:tc>
        <w:tc>
          <w:tcPr>
            <w:tcW w:w="3060" w:type="dxa"/>
          </w:tcPr>
          <w:p w14:paraId="541B716B" w14:textId="77777777" w:rsidR="00316EC3" w:rsidRPr="009743EC" w:rsidRDefault="00316EC3" w:rsidP="001B747F">
            <w:pPr>
              <w:pStyle w:val="Bntext"/>
              <w:rPr>
                <w:highlight w:val="lightGray"/>
              </w:rPr>
            </w:pPr>
          </w:p>
        </w:tc>
        <w:tc>
          <w:tcPr>
            <w:tcW w:w="1440" w:type="dxa"/>
          </w:tcPr>
          <w:p w14:paraId="3BDAF867" w14:textId="77777777" w:rsidR="00316EC3" w:rsidRPr="009743EC" w:rsidRDefault="00316EC3" w:rsidP="001B747F">
            <w:pPr>
              <w:pStyle w:val="Bntext"/>
              <w:rPr>
                <w:highlight w:val="lightGray"/>
              </w:rPr>
            </w:pPr>
          </w:p>
        </w:tc>
        <w:tc>
          <w:tcPr>
            <w:tcW w:w="1620" w:type="dxa"/>
          </w:tcPr>
          <w:p w14:paraId="5A785BC9" w14:textId="77777777" w:rsidR="00316EC3" w:rsidRPr="009743EC" w:rsidRDefault="00316EC3" w:rsidP="001B747F">
            <w:pPr>
              <w:pStyle w:val="Bntext"/>
              <w:rPr>
                <w:highlight w:val="lightGray"/>
              </w:rPr>
            </w:pPr>
          </w:p>
        </w:tc>
      </w:tr>
      <w:tr w:rsidR="00316EC3" w:rsidRPr="009743EC" w14:paraId="13E815AF" w14:textId="77777777" w:rsidTr="00316EC3">
        <w:tc>
          <w:tcPr>
            <w:tcW w:w="1188" w:type="dxa"/>
          </w:tcPr>
          <w:p w14:paraId="265071AD" w14:textId="77777777" w:rsidR="00316EC3" w:rsidRPr="009743EC" w:rsidRDefault="00316EC3" w:rsidP="001B747F">
            <w:pPr>
              <w:pStyle w:val="Bntext"/>
              <w:rPr>
                <w:highlight w:val="lightGray"/>
              </w:rPr>
            </w:pPr>
          </w:p>
        </w:tc>
        <w:tc>
          <w:tcPr>
            <w:tcW w:w="2520" w:type="dxa"/>
          </w:tcPr>
          <w:p w14:paraId="7725D316" w14:textId="77777777" w:rsidR="00316EC3" w:rsidRPr="009743EC" w:rsidRDefault="00316EC3" w:rsidP="001B747F">
            <w:pPr>
              <w:pStyle w:val="Bntext"/>
              <w:rPr>
                <w:highlight w:val="lightGray"/>
              </w:rPr>
            </w:pPr>
          </w:p>
        </w:tc>
        <w:tc>
          <w:tcPr>
            <w:tcW w:w="3060" w:type="dxa"/>
          </w:tcPr>
          <w:p w14:paraId="011FD9A6" w14:textId="77777777" w:rsidR="00316EC3" w:rsidRPr="009743EC" w:rsidRDefault="00316EC3" w:rsidP="001B747F">
            <w:pPr>
              <w:pStyle w:val="Bntext"/>
              <w:rPr>
                <w:highlight w:val="lightGray"/>
              </w:rPr>
            </w:pPr>
          </w:p>
        </w:tc>
        <w:tc>
          <w:tcPr>
            <w:tcW w:w="1440" w:type="dxa"/>
          </w:tcPr>
          <w:p w14:paraId="3DED6316" w14:textId="77777777" w:rsidR="00316EC3" w:rsidRPr="009743EC" w:rsidRDefault="00316EC3" w:rsidP="001B747F">
            <w:pPr>
              <w:pStyle w:val="Bntext"/>
              <w:rPr>
                <w:highlight w:val="lightGray"/>
              </w:rPr>
            </w:pPr>
          </w:p>
        </w:tc>
        <w:tc>
          <w:tcPr>
            <w:tcW w:w="1620" w:type="dxa"/>
          </w:tcPr>
          <w:p w14:paraId="56FF1C28" w14:textId="77777777" w:rsidR="00316EC3" w:rsidRPr="009743EC" w:rsidRDefault="00316EC3" w:rsidP="001B747F">
            <w:pPr>
              <w:pStyle w:val="Bntext"/>
              <w:rPr>
                <w:highlight w:val="lightGray"/>
              </w:rPr>
            </w:pPr>
          </w:p>
        </w:tc>
      </w:tr>
      <w:tr w:rsidR="00316EC3" w:rsidRPr="009743EC" w14:paraId="2A1D0934" w14:textId="77777777" w:rsidTr="00316EC3">
        <w:tc>
          <w:tcPr>
            <w:tcW w:w="1188" w:type="dxa"/>
          </w:tcPr>
          <w:p w14:paraId="4994844F" w14:textId="77777777" w:rsidR="00316EC3" w:rsidRPr="009743EC" w:rsidRDefault="00316EC3" w:rsidP="001B747F">
            <w:pPr>
              <w:pStyle w:val="Bntext"/>
              <w:rPr>
                <w:highlight w:val="lightGray"/>
              </w:rPr>
            </w:pPr>
          </w:p>
        </w:tc>
        <w:tc>
          <w:tcPr>
            <w:tcW w:w="2520" w:type="dxa"/>
          </w:tcPr>
          <w:p w14:paraId="61A4AB35" w14:textId="77777777" w:rsidR="00316EC3" w:rsidRPr="009743EC" w:rsidRDefault="00316EC3" w:rsidP="001B747F">
            <w:pPr>
              <w:pStyle w:val="Bntext"/>
              <w:rPr>
                <w:highlight w:val="lightGray"/>
              </w:rPr>
            </w:pPr>
          </w:p>
        </w:tc>
        <w:tc>
          <w:tcPr>
            <w:tcW w:w="3060" w:type="dxa"/>
          </w:tcPr>
          <w:p w14:paraId="0548E84C" w14:textId="77777777" w:rsidR="00316EC3" w:rsidRPr="009743EC" w:rsidRDefault="00316EC3" w:rsidP="001B747F">
            <w:pPr>
              <w:pStyle w:val="Bntext"/>
              <w:rPr>
                <w:highlight w:val="lightGray"/>
              </w:rPr>
            </w:pPr>
          </w:p>
        </w:tc>
        <w:tc>
          <w:tcPr>
            <w:tcW w:w="1440" w:type="dxa"/>
          </w:tcPr>
          <w:p w14:paraId="59046F7E" w14:textId="77777777" w:rsidR="00316EC3" w:rsidRPr="009743EC" w:rsidRDefault="00316EC3" w:rsidP="001B747F">
            <w:pPr>
              <w:pStyle w:val="Bntext"/>
              <w:rPr>
                <w:highlight w:val="lightGray"/>
              </w:rPr>
            </w:pPr>
          </w:p>
        </w:tc>
        <w:tc>
          <w:tcPr>
            <w:tcW w:w="1620" w:type="dxa"/>
          </w:tcPr>
          <w:p w14:paraId="1A362458" w14:textId="77777777" w:rsidR="00316EC3" w:rsidRPr="009743EC" w:rsidRDefault="00316EC3" w:rsidP="001B747F">
            <w:pPr>
              <w:pStyle w:val="Bntext"/>
              <w:rPr>
                <w:highlight w:val="lightGray"/>
              </w:rPr>
            </w:pPr>
          </w:p>
        </w:tc>
      </w:tr>
      <w:tr w:rsidR="00316EC3" w:rsidRPr="009743EC" w14:paraId="2A23B6FD" w14:textId="77777777" w:rsidTr="00316EC3">
        <w:tc>
          <w:tcPr>
            <w:tcW w:w="1188" w:type="dxa"/>
          </w:tcPr>
          <w:p w14:paraId="36F6E370" w14:textId="77777777" w:rsidR="00316EC3" w:rsidRPr="009743EC" w:rsidRDefault="00316EC3" w:rsidP="001B747F">
            <w:pPr>
              <w:pStyle w:val="Bntext"/>
              <w:rPr>
                <w:highlight w:val="lightGray"/>
              </w:rPr>
            </w:pPr>
          </w:p>
        </w:tc>
        <w:tc>
          <w:tcPr>
            <w:tcW w:w="2520" w:type="dxa"/>
          </w:tcPr>
          <w:p w14:paraId="38800778" w14:textId="77777777" w:rsidR="00316EC3" w:rsidRPr="009743EC" w:rsidRDefault="00316EC3" w:rsidP="001B747F">
            <w:pPr>
              <w:pStyle w:val="Bntext"/>
              <w:rPr>
                <w:highlight w:val="lightGray"/>
              </w:rPr>
            </w:pPr>
          </w:p>
        </w:tc>
        <w:tc>
          <w:tcPr>
            <w:tcW w:w="3060" w:type="dxa"/>
          </w:tcPr>
          <w:p w14:paraId="22AB60E2" w14:textId="77777777" w:rsidR="00316EC3" w:rsidRPr="009743EC" w:rsidRDefault="00316EC3" w:rsidP="001B747F">
            <w:pPr>
              <w:pStyle w:val="Bntext"/>
              <w:rPr>
                <w:highlight w:val="lightGray"/>
              </w:rPr>
            </w:pPr>
          </w:p>
        </w:tc>
        <w:tc>
          <w:tcPr>
            <w:tcW w:w="1440" w:type="dxa"/>
          </w:tcPr>
          <w:p w14:paraId="23B09339" w14:textId="77777777" w:rsidR="00316EC3" w:rsidRPr="009743EC" w:rsidRDefault="00316EC3" w:rsidP="001B747F">
            <w:pPr>
              <w:pStyle w:val="Bntext"/>
              <w:rPr>
                <w:highlight w:val="lightGray"/>
              </w:rPr>
            </w:pPr>
          </w:p>
        </w:tc>
        <w:tc>
          <w:tcPr>
            <w:tcW w:w="1620" w:type="dxa"/>
          </w:tcPr>
          <w:p w14:paraId="480CB25F" w14:textId="77777777" w:rsidR="00316EC3" w:rsidRPr="009743EC" w:rsidRDefault="00316EC3" w:rsidP="001B747F">
            <w:pPr>
              <w:pStyle w:val="Bntext"/>
              <w:rPr>
                <w:highlight w:val="lightGray"/>
              </w:rPr>
            </w:pPr>
          </w:p>
        </w:tc>
      </w:tr>
      <w:tr w:rsidR="00316EC3" w:rsidRPr="009743EC" w14:paraId="633A1DBA" w14:textId="77777777" w:rsidTr="00316EC3">
        <w:tc>
          <w:tcPr>
            <w:tcW w:w="1188" w:type="dxa"/>
          </w:tcPr>
          <w:p w14:paraId="372FBE89" w14:textId="77777777" w:rsidR="00316EC3" w:rsidRPr="009743EC" w:rsidRDefault="00316EC3" w:rsidP="001B747F">
            <w:pPr>
              <w:pStyle w:val="Bntext"/>
              <w:rPr>
                <w:highlight w:val="lightGray"/>
              </w:rPr>
            </w:pPr>
          </w:p>
        </w:tc>
        <w:tc>
          <w:tcPr>
            <w:tcW w:w="2520" w:type="dxa"/>
          </w:tcPr>
          <w:p w14:paraId="3DAD5135" w14:textId="77777777" w:rsidR="00316EC3" w:rsidRPr="009743EC" w:rsidRDefault="00316EC3" w:rsidP="001B747F">
            <w:pPr>
              <w:pStyle w:val="Bntext"/>
              <w:rPr>
                <w:highlight w:val="lightGray"/>
              </w:rPr>
            </w:pPr>
          </w:p>
        </w:tc>
        <w:tc>
          <w:tcPr>
            <w:tcW w:w="3060" w:type="dxa"/>
          </w:tcPr>
          <w:p w14:paraId="3D112403" w14:textId="77777777" w:rsidR="00316EC3" w:rsidRPr="009743EC" w:rsidRDefault="00316EC3" w:rsidP="001B747F">
            <w:pPr>
              <w:pStyle w:val="Bntext"/>
              <w:rPr>
                <w:highlight w:val="lightGray"/>
              </w:rPr>
            </w:pPr>
          </w:p>
        </w:tc>
        <w:tc>
          <w:tcPr>
            <w:tcW w:w="1440" w:type="dxa"/>
          </w:tcPr>
          <w:p w14:paraId="559F650D" w14:textId="77777777" w:rsidR="00316EC3" w:rsidRPr="009743EC" w:rsidRDefault="00316EC3" w:rsidP="001B747F">
            <w:pPr>
              <w:pStyle w:val="Bntext"/>
              <w:rPr>
                <w:highlight w:val="lightGray"/>
              </w:rPr>
            </w:pPr>
          </w:p>
        </w:tc>
        <w:tc>
          <w:tcPr>
            <w:tcW w:w="1620" w:type="dxa"/>
          </w:tcPr>
          <w:p w14:paraId="5EF47505" w14:textId="77777777" w:rsidR="00316EC3" w:rsidRPr="009743EC" w:rsidRDefault="00316EC3" w:rsidP="001B747F">
            <w:pPr>
              <w:pStyle w:val="Bntext"/>
              <w:rPr>
                <w:highlight w:val="lightGray"/>
              </w:rPr>
            </w:pPr>
          </w:p>
        </w:tc>
      </w:tr>
      <w:tr w:rsidR="00316EC3" w:rsidRPr="009743EC" w14:paraId="700952DF" w14:textId="77777777" w:rsidTr="00316EC3">
        <w:tc>
          <w:tcPr>
            <w:tcW w:w="1188" w:type="dxa"/>
          </w:tcPr>
          <w:p w14:paraId="47934B67" w14:textId="77777777" w:rsidR="00316EC3" w:rsidRPr="009743EC" w:rsidRDefault="00316EC3" w:rsidP="001B747F">
            <w:pPr>
              <w:pStyle w:val="Bntext"/>
              <w:rPr>
                <w:highlight w:val="lightGray"/>
              </w:rPr>
            </w:pPr>
          </w:p>
        </w:tc>
        <w:tc>
          <w:tcPr>
            <w:tcW w:w="2520" w:type="dxa"/>
          </w:tcPr>
          <w:p w14:paraId="78C0784B" w14:textId="77777777" w:rsidR="00316EC3" w:rsidRPr="009743EC" w:rsidRDefault="00316EC3" w:rsidP="001B747F">
            <w:pPr>
              <w:pStyle w:val="Bntext"/>
              <w:rPr>
                <w:highlight w:val="lightGray"/>
              </w:rPr>
            </w:pPr>
          </w:p>
        </w:tc>
        <w:tc>
          <w:tcPr>
            <w:tcW w:w="3060" w:type="dxa"/>
          </w:tcPr>
          <w:p w14:paraId="0AD3D933" w14:textId="77777777" w:rsidR="00316EC3" w:rsidRPr="009743EC" w:rsidRDefault="00316EC3" w:rsidP="001B747F">
            <w:pPr>
              <w:pStyle w:val="Bntext"/>
              <w:rPr>
                <w:highlight w:val="lightGray"/>
              </w:rPr>
            </w:pPr>
          </w:p>
        </w:tc>
        <w:tc>
          <w:tcPr>
            <w:tcW w:w="1440" w:type="dxa"/>
          </w:tcPr>
          <w:p w14:paraId="7C40280E" w14:textId="77777777" w:rsidR="00316EC3" w:rsidRPr="009743EC" w:rsidRDefault="00316EC3" w:rsidP="001B747F">
            <w:pPr>
              <w:pStyle w:val="Bntext"/>
              <w:rPr>
                <w:highlight w:val="lightGray"/>
              </w:rPr>
            </w:pPr>
          </w:p>
        </w:tc>
        <w:tc>
          <w:tcPr>
            <w:tcW w:w="1620" w:type="dxa"/>
          </w:tcPr>
          <w:p w14:paraId="444D9992" w14:textId="77777777" w:rsidR="00316EC3" w:rsidRPr="009743EC" w:rsidRDefault="00316EC3" w:rsidP="001B747F">
            <w:pPr>
              <w:pStyle w:val="Bntext"/>
              <w:rPr>
                <w:highlight w:val="lightGray"/>
              </w:rPr>
            </w:pPr>
          </w:p>
        </w:tc>
      </w:tr>
      <w:tr w:rsidR="00316EC3" w:rsidRPr="009743EC" w14:paraId="42075A22" w14:textId="77777777" w:rsidTr="00316EC3">
        <w:tc>
          <w:tcPr>
            <w:tcW w:w="1188" w:type="dxa"/>
          </w:tcPr>
          <w:p w14:paraId="30BD373D" w14:textId="77777777" w:rsidR="00316EC3" w:rsidRPr="009743EC" w:rsidRDefault="00316EC3" w:rsidP="001B747F">
            <w:pPr>
              <w:pStyle w:val="Bntext"/>
              <w:rPr>
                <w:highlight w:val="lightGray"/>
              </w:rPr>
            </w:pPr>
          </w:p>
        </w:tc>
        <w:tc>
          <w:tcPr>
            <w:tcW w:w="2520" w:type="dxa"/>
          </w:tcPr>
          <w:p w14:paraId="65FCED4F" w14:textId="77777777" w:rsidR="00316EC3" w:rsidRPr="009743EC" w:rsidRDefault="00316EC3" w:rsidP="001B747F">
            <w:pPr>
              <w:pStyle w:val="Bntext"/>
              <w:rPr>
                <w:highlight w:val="lightGray"/>
              </w:rPr>
            </w:pPr>
          </w:p>
        </w:tc>
        <w:tc>
          <w:tcPr>
            <w:tcW w:w="3060" w:type="dxa"/>
          </w:tcPr>
          <w:p w14:paraId="3328DAD9" w14:textId="77777777" w:rsidR="00316EC3" w:rsidRPr="009743EC" w:rsidRDefault="00316EC3" w:rsidP="001B747F">
            <w:pPr>
              <w:pStyle w:val="Bntext"/>
              <w:rPr>
                <w:highlight w:val="lightGray"/>
              </w:rPr>
            </w:pPr>
          </w:p>
        </w:tc>
        <w:tc>
          <w:tcPr>
            <w:tcW w:w="1440" w:type="dxa"/>
          </w:tcPr>
          <w:p w14:paraId="416086EE" w14:textId="77777777" w:rsidR="00316EC3" w:rsidRPr="009743EC" w:rsidRDefault="00316EC3" w:rsidP="001B747F">
            <w:pPr>
              <w:pStyle w:val="Bntext"/>
              <w:rPr>
                <w:highlight w:val="lightGray"/>
              </w:rPr>
            </w:pPr>
          </w:p>
        </w:tc>
        <w:tc>
          <w:tcPr>
            <w:tcW w:w="1620" w:type="dxa"/>
          </w:tcPr>
          <w:p w14:paraId="2F2538F8" w14:textId="77777777" w:rsidR="00316EC3" w:rsidRPr="009743EC" w:rsidRDefault="00316EC3" w:rsidP="001B747F">
            <w:pPr>
              <w:pStyle w:val="Bntext"/>
              <w:rPr>
                <w:highlight w:val="lightGray"/>
              </w:rPr>
            </w:pPr>
          </w:p>
        </w:tc>
      </w:tr>
      <w:tr w:rsidR="00316EC3" w:rsidRPr="009743EC" w14:paraId="46762EE1" w14:textId="77777777" w:rsidTr="00316EC3">
        <w:tc>
          <w:tcPr>
            <w:tcW w:w="1188" w:type="dxa"/>
          </w:tcPr>
          <w:p w14:paraId="2F19B49A" w14:textId="77777777" w:rsidR="00316EC3" w:rsidRPr="009743EC" w:rsidRDefault="00316EC3" w:rsidP="001B747F">
            <w:pPr>
              <w:pStyle w:val="Bntext"/>
              <w:rPr>
                <w:highlight w:val="lightGray"/>
              </w:rPr>
            </w:pPr>
          </w:p>
        </w:tc>
        <w:tc>
          <w:tcPr>
            <w:tcW w:w="2520" w:type="dxa"/>
          </w:tcPr>
          <w:p w14:paraId="08324127" w14:textId="77777777" w:rsidR="00316EC3" w:rsidRPr="009743EC" w:rsidRDefault="00316EC3" w:rsidP="001B747F">
            <w:pPr>
              <w:pStyle w:val="Bntext"/>
              <w:rPr>
                <w:highlight w:val="lightGray"/>
              </w:rPr>
            </w:pPr>
          </w:p>
        </w:tc>
        <w:tc>
          <w:tcPr>
            <w:tcW w:w="3060" w:type="dxa"/>
          </w:tcPr>
          <w:p w14:paraId="0AFA3A68" w14:textId="77777777" w:rsidR="00316EC3" w:rsidRPr="009743EC" w:rsidRDefault="00316EC3" w:rsidP="001B747F">
            <w:pPr>
              <w:pStyle w:val="Bntext"/>
              <w:rPr>
                <w:highlight w:val="lightGray"/>
              </w:rPr>
            </w:pPr>
          </w:p>
        </w:tc>
        <w:tc>
          <w:tcPr>
            <w:tcW w:w="1440" w:type="dxa"/>
          </w:tcPr>
          <w:p w14:paraId="3C9F54F7" w14:textId="77777777" w:rsidR="00316EC3" w:rsidRPr="009743EC" w:rsidRDefault="00316EC3" w:rsidP="001B747F">
            <w:pPr>
              <w:pStyle w:val="Bntext"/>
              <w:rPr>
                <w:highlight w:val="lightGray"/>
              </w:rPr>
            </w:pPr>
          </w:p>
        </w:tc>
        <w:tc>
          <w:tcPr>
            <w:tcW w:w="1620" w:type="dxa"/>
          </w:tcPr>
          <w:p w14:paraId="478B4F83" w14:textId="77777777" w:rsidR="00316EC3" w:rsidRPr="009743EC" w:rsidRDefault="00316EC3" w:rsidP="001B747F">
            <w:pPr>
              <w:pStyle w:val="Bntext"/>
              <w:rPr>
                <w:highlight w:val="lightGray"/>
              </w:rPr>
            </w:pPr>
          </w:p>
        </w:tc>
      </w:tr>
      <w:tr w:rsidR="00316EC3" w:rsidRPr="009743EC" w14:paraId="3CB971EA" w14:textId="77777777" w:rsidTr="00316EC3">
        <w:tc>
          <w:tcPr>
            <w:tcW w:w="1188" w:type="dxa"/>
          </w:tcPr>
          <w:p w14:paraId="3EF142DB" w14:textId="77777777" w:rsidR="00316EC3" w:rsidRPr="009743EC" w:rsidRDefault="00316EC3" w:rsidP="001B747F">
            <w:pPr>
              <w:pStyle w:val="Bntext"/>
              <w:rPr>
                <w:highlight w:val="lightGray"/>
              </w:rPr>
            </w:pPr>
          </w:p>
        </w:tc>
        <w:tc>
          <w:tcPr>
            <w:tcW w:w="2520" w:type="dxa"/>
          </w:tcPr>
          <w:p w14:paraId="489EB296" w14:textId="77777777" w:rsidR="00316EC3" w:rsidRPr="009743EC" w:rsidRDefault="00316EC3" w:rsidP="001B747F">
            <w:pPr>
              <w:pStyle w:val="Bntext"/>
              <w:rPr>
                <w:highlight w:val="lightGray"/>
              </w:rPr>
            </w:pPr>
          </w:p>
        </w:tc>
        <w:tc>
          <w:tcPr>
            <w:tcW w:w="3060" w:type="dxa"/>
          </w:tcPr>
          <w:p w14:paraId="0B35F4F8" w14:textId="77777777" w:rsidR="00316EC3" w:rsidRPr="009743EC" w:rsidRDefault="00316EC3" w:rsidP="001B747F">
            <w:pPr>
              <w:pStyle w:val="Bntext"/>
              <w:rPr>
                <w:highlight w:val="lightGray"/>
              </w:rPr>
            </w:pPr>
          </w:p>
        </w:tc>
        <w:tc>
          <w:tcPr>
            <w:tcW w:w="1440" w:type="dxa"/>
          </w:tcPr>
          <w:p w14:paraId="300384B8" w14:textId="77777777" w:rsidR="00316EC3" w:rsidRPr="009743EC" w:rsidRDefault="00316EC3" w:rsidP="001B747F">
            <w:pPr>
              <w:pStyle w:val="Bntext"/>
              <w:rPr>
                <w:highlight w:val="lightGray"/>
              </w:rPr>
            </w:pPr>
          </w:p>
        </w:tc>
        <w:tc>
          <w:tcPr>
            <w:tcW w:w="1620" w:type="dxa"/>
          </w:tcPr>
          <w:p w14:paraId="12074A48" w14:textId="77777777" w:rsidR="00316EC3" w:rsidRPr="009743EC" w:rsidRDefault="00316EC3" w:rsidP="001B747F">
            <w:pPr>
              <w:pStyle w:val="Bntext"/>
              <w:rPr>
                <w:highlight w:val="lightGray"/>
              </w:rPr>
            </w:pPr>
          </w:p>
        </w:tc>
      </w:tr>
      <w:tr w:rsidR="00316EC3" w:rsidRPr="009743EC" w14:paraId="4E9224C1" w14:textId="77777777" w:rsidTr="00316EC3">
        <w:tc>
          <w:tcPr>
            <w:tcW w:w="1188" w:type="dxa"/>
          </w:tcPr>
          <w:p w14:paraId="3153FBF8" w14:textId="77777777" w:rsidR="00316EC3" w:rsidRPr="009743EC" w:rsidRDefault="00316EC3" w:rsidP="001B747F">
            <w:pPr>
              <w:pStyle w:val="Bntext"/>
              <w:rPr>
                <w:highlight w:val="lightGray"/>
              </w:rPr>
            </w:pPr>
          </w:p>
        </w:tc>
        <w:tc>
          <w:tcPr>
            <w:tcW w:w="2520" w:type="dxa"/>
          </w:tcPr>
          <w:p w14:paraId="7DF62A63" w14:textId="77777777" w:rsidR="00316EC3" w:rsidRPr="009743EC" w:rsidRDefault="00316EC3" w:rsidP="001B747F">
            <w:pPr>
              <w:pStyle w:val="Bntext"/>
              <w:rPr>
                <w:highlight w:val="lightGray"/>
              </w:rPr>
            </w:pPr>
          </w:p>
        </w:tc>
        <w:tc>
          <w:tcPr>
            <w:tcW w:w="3060" w:type="dxa"/>
          </w:tcPr>
          <w:p w14:paraId="67C51B3D" w14:textId="77777777" w:rsidR="00316EC3" w:rsidRPr="009743EC" w:rsidRDefault="00316EC3" w:rsidP="001B747F">
            <w:pPr>
              <w:pStyle w:val="Bntext"/>
              <w:rPr>
                <w:highlight w:val="lightGray"/>
              </w:rPr>
            </w:pPr>
          </w:p>
        </w:tc>
        <w:tc>
          <w:tcPr>
            <w:tcW w:w="1440" w:type="dxa"/>
          </w:tcPr>
          <w:p w14:paraId="0FB2D5FE" w14:textId="77777777" w:rsidR="00316EC3" w:rsidRPr="009743EC" w:rsidRDefault="00316EC3" w:rsidP="001B747F">
            <w:pPr>
              <w:pStyle w:val="Bntext"/>
              <w:rPr>
                <w:highlight w:val="lightGray"/>
              </w:rPr>
            </w:pPr>
          </w:p>
        </w:tc>
        <w:tc>
          <w:tcPr>
            <w:tcW w:w="1620" w:type="dxa"/>
          </w:tcPr>
          <w:p w14:paraId="5AC83B27" w14:textId="77777777" w:rsidR="00316EC3" w:rsidRPr="009743EC" w:rsidRDefault="00316EC3" w:rsidP="001B747F">
            <w:pPr>
              <w:pStyle w:val="Bntext"/>
              <w:rPr>
                <w:highlight w:val="lightGray"/>
              </w:rPr>
            </w:pPr>
          </w:p>
        </w:tc>
      </w:tr>
      <w:tr w:rsidR="00316EC3" w:rsidRPr="009743EC" w14:paraId="5B044908" w14:textId="77777777" w:rsidTr="00316EC3">
        <w:tc>
          <w:tcPr>
            <w:tcW w:w="1188" w:type="dxa"/>
          </w:tcPr>
          <w:p w14:paraId="5798D4EE" w14:textId="77777777" w:rsidR="00316EC3" w:rsidRPr="009743EC" w:rsidRDefault="00316EC3" w:rsidP="001B747F">
            <w:pPr>
              <w:pStyle w:val="Bntext"/>
              <w:rPr>
                <w:highlight w:val="lightGray"/>
              </w:rPr>
            </w:pPr>
          </w:p>
        </w:tc>
        <w:tc>
          <w:tcPr>
            <w:tcW w:w="2520" w:type="dxa"/>
          </w:tcPr>
          <w:p w14:paraId="1D2D9FFB" w14:textId="77777777" w:rsidR="00316EC3" w:rsidRPr="009743EC" w:rsidRDefault="00316EC3" w:rsidP="001B747F">
            <w:pPr>
              <w:pStyle w:val="Bntext"/>
              <w:rPr>
                <w:highlight w:val="lightGray"/>
              </w:rPr>
            </w:pPr>
          </w:p>
        </w:tc>
        <w:tc>
          <w:tcPr>
            <w:tcW w:w="3060" w:type="dxa"/>
          </w:tcPr>
          <w:p w14:paraId="7A5F1AC6" w14:textId="77777777" w:rsidR="00316EC3" w:rsidRPr="009743EC" w:rsidRDefault="00316EC3" w:rsidP="001B747F">
            <w:pPr>
              <w:pStyle w:val="Bntext"/>
              <w:rPr>
                <w:highlight w:val="lightGray"/>
              </w:rPr>
            </w:pPr>
          </w:p>
        </w:tc>
        <w:tc>
          <w:tcPr>
            <w:tcW w:w="1440" w:type="dxa"/>
          </w:tcPr>
          <w:p w14:paraId="2D931FC8" w14:textId="77777777" w:rsidR="00316EC3" w:rsidRPr="009743EC" w:rsidRDefault="00316EC3" w:rsidP="001B747F">
            <w:pPr>
              <w:pStyle w:val="Bntext"/>
              <w:rPr>
                <w:highlight w:val="lightGray"/>
              </w:rPr>
            </w:pPr>
          </w:p>
        </w:tc>
        <w:tc>
          <w:tcPr>
            <w:tcW w:w="1620" w:type="dxa"/>
          </w:tcPr>
          <w:p w14:paraId="00370D42" w14:textId="77777777" w:rsidR="00316EC3" w:rsidRPr="009743EC" w:rsidRDefault="00316EC3" w:rsidP="001B747F">
            <w:pPr>
              <w:pStyle w:val="Bntext"/>
              <w:rPr>
                <w:highlight w:val="lightGray"/>
              </w:rPr>
            </w:pPr>
          </w:p>
        </w:tc>
      </w:tr>
      <w:tr w:rsidR="00316EC3" w:rsidRPr="009743EC" w14:paraId="2C7C5B35" w14:textId="77777777" w:rsidTr="00316EC3">
        <w:tc>
          <w:tcPr>
            <w:tcW w:w="1188" w:type="dxa"/>
          </w:tcPr>
          <w:p w14:paraId="4E72B09E" w14:textId="77777777" w:rsidR="00316EC3" w:rsidRPr="009743EC" w:rsidRDefault="00316EC3" w:rsidP="001B747F">
            <w:pPr>
              <w:pStyle w:val="Bntext"/>
              <w:rPr>
                <w:highlight w:val="lightGray"/>
              </w:rPr>
            </w:pPr>
          </w:p>
        </w:tc>
        <w:tc>
          <w:tcPr>
            <w:tcW w:w="2520" w:type="dxa"/>
          </w:tcPr>
          <w:p w14:paraId="20EE772A" w14:textId="77777777" w:rsidR="00316EC3" w:rsidRPr="009743EC" w:rsidRDefault="00316EC3" w:rsidP="001B747F">
            <w:pPr>
              <w:pStyle w:val="Bntext"/>
              <w:rPr>
                <w:highlight w:val="lightGray"/>
              </w:rPr>
            </w:pPr>
          </w:p>
        </w:tc>
        <w:tc>
          <w:tcPr>
            <w:tcW w:w="3060" w:type="dxa"/>
          </w:tcPr>
          <w:p w14:paraId="775E50F5" w14:textId="77777777" w:rsidR="00316EC3" w:rsidRPr="009743EC" w:rsidRDefault="00316EC3" w:rsidP="001B747F">
            <w:pPr>
              <w:pStyle w:val="Bntext"/>
              <w:rPr>
                <w:highlight w:val="lightGray"/>
              </w:rPr>
            </w:pPr>
          </w:p>
        </w:tc>
        <w:tc>
          <w:tcPr>
            <w:tcW w:w="1440" w:type="dxa"/>
          </w:tcPr>
          <w:p w14:paraId="7854CAE0" w14:textId="77777777" w:rsidR="00316EC3" w:rsidRPr="009743EC" w:rsidRDefault="00316EC3" w:rsidP="001B747F">
            <w:pPr>
              <w:pStyle w:val="Bntext"/>
              <w:rPr>
                <w:highlight w:val="lightGray"/>
              </w:rPr>
            </w:pPr>
          </w:p>
        </w:tc>
        <w:tc>
          <w:tcPr>
            <w:tcW w:w="1620" w:type="dxa"/>
          </w:tcPr>
          <w:p w14:paraId="67F7E796" w14:textId="77777777" w:rsidR="00316EC3" w:rsidRPr="009743EC" w:rsidRDefault="00316EC3" w:rsidP="001B747F">
            <w:pPr>
              <w:pStyle w:val="Bntext"/>
              <w:rPr>
                <w:highlight w:val="lightGray"/>
              </w:rPr>
            </w:pPr>
          </w:p>
        </w:tc>
      </w:tr>
      <w:tr w:rsidR="00316EC3" w:rsidRPr="009743EC" w14:paraId="74BA8100" w14:textId="77777777" w:rsidTr="00316EC3">
        <w:tc>
          <w:tcPr>
            <w:tcW w:w="1188" w:type="dxa"/>
          </w:tcPr>
          <w:p w14:paraId="39C3C171" w14:textId="77777777" w:rsidR="00316EC3" w:rsidRPr="009743EC" w:rsidRDefault="00316EC3" w:rsidP="001B747F">
            <w:pPr>
              <w:pStyle w:val="Bntext"/>
              <w:rPr>
                <w:highlight w:val="lightGray"/>
              </w:rPr>
            </w:pPr>
          </w:p>
        </w:tc>
        <w:tc>
          <w:tcPr>
            <w:tcW w:w="2520" w:type="dxa"/>
          </w:tcPr>
          <w:p w14:paraId="25E0E6F1" w14:textId="77777777" w:rsidR="00316EC3" w:rsidRPr="009743EC" w:rsidRDefault="00316EC3" w:rsidP="001B747F">
            <w:pPr>
              <w:pStyle w:val="Bntext"/>
              <w:rPr>
                <w:highlight w:val="lightGray"/>
              </w:rPr>
            </w:pPr>
          </w:p>
        </w:tc>
        <w:tc>
          <w:tcPr>
            <w:tcW w:w="3060" w:type="dxa"/>
          </w:tcPr>
          <w:p w14:paraId="40086BB1" w14:textId="77777777" w:rsidR="00316EC3" w:rsidRPr="009743EC" w:rsidRDefault="00316EC3" w:rsidP="001B747F">
            <w:pPr>
              <w:pStyle w:val="Bntext"/>
              <w:rPr>
                <w:highlight w:val="lightGray"/>
              </w:rPr>
            </w:pPr>
          </w:p>
        </w:tc>
        <w:tc>
          <w:tcPr>
            <w:tcW w:w="1440" w:type="dxa"/>
          </w:tcPr>
          <w:p w14:paraId="1E182B5C" w14:textId="77777777" w:rsidR="00316EC3" w:rsidRPr="009743EC" w:rsidRDefault="00316EC3" w:rsidP="001B747F">
            <w:pPr>
              <w:pStyle w:val="Bntext"/>
              <w:rPr>
                <w:highlight w:val="lightGray"/>
              </w:rPr>
            </w:pPr>
          </w:p>
        </w:tc>
        <w:tc>
          <w:tcPr>
            <w:tcW w:w="1620" w:type="dxa"/>
          </w:tcPr>
          <w:p w14:paraId="20443BE5" w14:textId="77777777" w:rsidR="00316EC3" w:rsidRPr="009743EC" w:rsidRDefault="00316EC3" w:rsidP="001B747F">
            <w:pPr>
              <w:pStyle w:val="Bntext"/>
              <w:rPr>
                <w:highlight w:val="lightGray"/>
              </w:rPr>
            </w:pPr>
          </w:p>
        </w:tc>
      </w:tr>
      <w:tr w:rsidR="00316EC3" w:rsidRPr="009743EC" w14:paraId="5CD79317" w14:textId="77777777" w:rsidTr="00316EC3">
        <w:tc>
          <w:tcPr>
            <w:tcW w:w="1188" w:type="dxa"/>
          </w:tcPr>
          <w:p w14:paraId="31F3E1C6" w14:textId="77777777" w:rsidR="00316EC3" w:rsidRPr="009743EC" w:rsidRDefault="00316EC3" w:rsidP="001B747F">
            <w:pPr>
              <w:pStyle w:val="Bntext"/>
              <w:rPr>
                <w:highlight w:val="lightGray"/>
              </w:rPr>
            </w:pPr>
          </w:p>
        </w:tc>
        <w:tc>
          <w:tcPr>
            <w:tcW w:w="2520" w:type="dxa"/>
          </w:tcPr>
          <w:p w14:paraId="74293DAC" w14:textId="77777777" w:rsidR="00316EC3" w:rsidRPr="009743EC" w:rsidRDefault="00316EC3" w:rsidP="001B747F">
            <w:pPr>
              <w:pStyle w:val="Bntext"/>
              <w:rPr>
                <w:highlight w:val="lightGray"/>
              </w:rPr>
            </w:pPr>
          </w:p>
        </w:tc>
        <w:tc>
          <w:tcPr>
            <w:tcW w:w="3060" w:type="dxa"/>
          </w:tcPr>
          <w:p w14:paraId="6D2FDA08" w14:textId="77777777" w:rsidR="00316EC3" w:rsidRPr="009743EC" w:rsidRDefault="00316EC3" w:rsidP="001B747F">
            <w:pPr>
              <w:pStyle w:val="Bntext"/>
              <w:rPr>
                <w:highlight w:val="lightGray"/>
              </w:rPr>
            </w:pPr>
          </w:p>
        </w:tc>
        <w:tc>
          <w:tcPr>
            <w:tcW w:w="1440" w:type="dxa"/>
          </w:tcPr>
          <w:p w14:paraId="5FCC4A22" w14:textId="77777777" w:rsidR="00316EC3" w:rsidRPr="009743EC" w:rsidRDefault="00316EC3" w:rsidP="001B747F">
            <w:pPr>
              <w:pStyle w:val="Bntext"/>
              <w:rPr>
                <w:highlight w:val="lightGray"/>
              </w:rPr>
            </w:pPr>
          </w:p>
        </w:tc>
        <w:tc>
          <w:tcPr>
            <w:tcW w:w="1620" w:type="dxa"/>
          </w:tcPr>
          <w:p w14:paraId="3B44E37A" w14:textId="77777777" w:rsidR="00316EC3" w:rsidRPr="009743EC" w:rsidRDefault="00316EC3" w:rsidP="001B747F">
            <w:pPr>
              <w:pStyle w:val="Bntext"/>
              <w:rPr>
                <w:highlight w:val="lightGray"/>
              </w:rPr>
            </w:pPr>
          </w:p>
        </w:tc>
      </w:tr>
      <w:tr w:rsidR="00316EC3" w:rsidRPr="009743EC" w14:paraId="360E80BD" w14:textId="77777777" w:rsidTr="00316EC3">
        <w:tc>
          <w:tcPr>
            <w:tcW w:w="1188" w:type="dxa"/>
          </w:tcPr>
          <w:p w14:paraId="5532B60A" w14:textId="77777777" w:rsidR="00316EC3" w:rsidRPr="009743EC" w:rsidRDefault="00316EC3" w:rsidP="001B747F">
            <w:pPr>
              <w:pStyle w:val="Bntext"/>
              <w:rPr>
                <w:highlight w:val="lightGray"/>
              </w:rPr>
            </w:pPr>
          </w:p>
        </w:tc>
        <w:tc>
          <w:tcPr>
            <w:tcW w:w="2520" w:type="dxa"/>
          </w:tcPr>
          <w:p w14:paraId="157E91ED" w14:textId="77777777" w:rsidR="00316EC3" w:rsidRPr="009743EC" w:rsidRDefault="00316EC3" w:rsidP="001B747F">
            <w:pPr>
              <w:pStyle w:val="Bntext"/>
              <w:rPr>
                <w:highlight w:val="lightGray"/>
              </w:rPr>
            </w:pPr>
          </w:p>
        </w:tc>
        <w:tc>
          <w:tcPr>
            <w:tcW w:w="3060" w:type="dxa"/>
          </w:tcPr>
          <w:p w14:paraId="33B0E0FA" w14:textId="77777777" w:rsidR="00316EC3" w:rsidRPr="009743EC" w:rsidRDefault="00316EC3" w:rsidP="001B747F">
            <w:pPr>
              <w:pStyle w:val="Bntext"/>
              <w:rPr>
                <w:highlight w:val="lightGray"/>
              </w:rPr>
            </w:pPr>
          </w:p>
        </w:tc>
        <w:tc>
          <w:tcPr>
            <w:tcW w:w="1440" w:type="dxa"/>
          </w:tcPr>
          <w:p w14:paraId="23B3B349" w14:textId="77777777" w:rsidR="00316EC3" w:rsidRPr="009743EC" w:rsidRDefault="00316EC3" w:rsidP="001B747F">
            <w:pPr>
              <w:pStyle w:val="Bntext"/>
              <w:rPr>
                <w:highlight w:val="lightGray"/>
              </w:rPr>
            </w:pPr>
          </w:p>
        </w:tc>
        <w:tc>
          <w:tcPr>
            <w:tcW w:w="1620" w:type="dxa"/>
          </w:tcPr>
          <w:p w14:paraId="3FF1B08A" w14:textId="77777777" w:rsidR="00316EC3" w:rsidRPr="009743EC" w:rsidRDefault="00316EC3" w:rsidP="001B747F">
            <w:pPr>
              <w:pStyle w:val="Bntext"/>
              <w:rPr>
                <w:highlight w:val="lightGray"/>
              </w:rPr>
            </w:pPr>
          </w:p>
        </w:tc>
      </w:tr>
      <w:tr w:rsidR="00316EC3" w:rsidRPr="009743EC" w14:paraId="358FE1B6" w14:textId="77777777" w:rsidTr="00316EC3">
        <w:tc>
          <w:tcPr>
            <w:tcW w:w="1188" w:type="dxa"/>
          </w:tcPr>
          <w:p w14:paraId="656DADFF" w14:textId="77777777" w:rsidR="00316EC3" w:rsidRPr="009743EC" w:rsidRDefault="00316EC3" w:rsidP="001B747F">
            <w:pPr>
              <w:pStyle w:val="Bntext"/>
              <w:rPr>
                <w:highlight w:val="lightGray"/>
              </w:rPr>
            </w:pPr>
          </w:p>
        </w:tc>
        <w:tc>
          <w:tcPr>
            <w:tcW w:w="2520" w:type="dxa"/>
          </w:tcPr>
          <w:p w14:paraId="3BB8F996" w14:textId="77777777" w:rsidR="00316EC3" w:rsidRPr="009743EC" w:rsidRDefault="00316EC3" w:rsidP="001B747F">
            <w:pPr>
              <w:pStyle w:val="Bntext"/>
              <w:rPr>
                <w:highlight w:val="lightGray"/>
              </w:rPr>
            </w:pPr>
          </w:p>
        </w:tc>
        <w:tc>
          <w:tcPr>
            <w:tcW w:w="3060" w:type="dxa"/>
          </w:tcPr>
          <w:p w14:paraId="424BC330" w14:textId="77777777" w:rsidR="00316EC3" w:rsidRPr="009743EC" w:rsidRDefault="00316EC3" w:rsidP="001B747F">
            <w:pPr>
              <w:pStyle w:val="Bntext"/>
              <w:rPr>
                <w:highlight w:val="lightGray"/>
              </w:rPr>
            </w:pPr>
          </w:p>
        </w:tc>
        <w:tc>
          <w:tcPr>
            <w:tcW w:w="1440" w:type="dxa"/>
          </w:tcPr>
          <w:p w14:paraId="6F8BDE27" w14:textId="77777777" w:rsidR="00316EC3" w:rsidRPr="009743EC" w:rsidRDefault="00316EC3" w:rsidP="001B747F">
            <w:pPr>
              <w:pStyle w:val="Bntext"/>
              <w:rPr>
                <w:highlight w:val="lightGray"/>
              </w:rPr>
            </w:pPr>
          </w:p>
        </w:tc>
        <w:tc>
          <w:tcPr>
            <w:tcW w:w="1620" w:type="dxa"/>
          </w:tcPr>
          <w:p w14:paraId="63D67693" w14:textId="77777777" w:rsidR="00316EC3" w:rsidRPr="009743EC" w:rsidRDefault="00316EC3" w:rsidP="001B747F">
            <w:pPr>
              <w:pStyle w:val="Bntext"/>
              <w:rPr>
                <w:highlight w:val="lightGray"/>
              </w:rPr>
            </w:pPr>
          </w:p>
        </w:tc>
      </w:tr>
      <w:tr w:rsidR="00316EC3" w:rsidRPr="009743EC" w14:paraId="220AACA1" w14:textId="77777777" w:rsidTr="00316EC3">
        <w:tc>
          <w:tcPr>
            <w:tcW w:w="1188" w:type="dxa"/>
          </w:tcPr>
          <w:p w14:paraId="6BD2C3B4" w14:textId="77777777" w:rsidR="00316EC3" w:rsidRPr="009743EC" w:rsidRDefault="00316EC3" w:rsidP="001B747F">
            <w:pPr>
              <w:pStyle w:val="Bntext"/>
              <w:rPr>
                <w:highlight w:val="lightGray"/>
              </w:rPr>
            </w:pPr>
          </w:p>
        </w:tc>
        <w:tc>
          <w:tcPr>
            <w:tcW w:w="2520" w:type="dxa"/>
          </w:tcPr>
          <w:p w14:paraId="0FAAC043" w14:textId="77777777" w:rsidR="00316EC3" w:rsidRPr="009743EC" w:rsidRDefault="00316EC3" w:rsidP="001B747F">
            <w:pPr>
              <w:pStyle w:val="Bntext"/>
              <w:rPr>
                <w:highlight w:val="lightGray"/>
              </w:rPr>
            </w:pPr>
          </w:p>
        </w:tc>
        <w:tc>
          <w:tcPr>
            <w:tcW w:w="3060" w:type="dxa"/>
          </w:tcPr>
          <w:p w14:paraId="249E8529" w14:textId="77777777" w:rsidR="00316EC3" w:rsidRPr="009743EC" w:rsidRDefault="00316EC3" w:rsidP="001B747F">
            <w:pPr>
              <w:pStyle w:val="Bntext"/>
              <w:rPr>
                <w:highlight w:val="lightGray"/>
              </w:rPr>
            </w:pPr>
          </w:p>
        </w:tc>
        <w:tc>
          <w:tcPr>
            <w:tcW w:w="1440" w:type="dxa"/>
          </w:tcPr>
          <w:p w14:paraId="70673FEC" w14:textId="77777777" w:rsidR="00316EC3" w:rsidRPr="009743EC" w:rsidRDefault="00316EC3" w:rsidP="001B747F">
            <w:pPr>
              <w:pStyle w:val="Bntext"/>
              <w:rPr>
                <w:highlight w:val="lightGray"/>
              </w:rPr>
            </w:pPr>
          </w:p>
        </w:tc>
        <w:tc>
          <w:tcPr>
            <w:tcW w:w="1620" w:type="dxa"/>
          </w:tcPr>
          <w:p w14:paraId="440C2C42" w14:textId="77777777" w:rsidR="00316EC3" w:rsidRPr="009743EC" w:rsidRDefault="00316EC3" w:rsidP="001B747F">
            <w:pPr>
              <w:pStyle w:val="Bntext"/>
              <w:rPr>
                <w:highlight w:val="lightGray"/>
              </w:rPr>
            </w:pPr>
          </w:p>
        </w:tc>
      </w:tr>
      <w:tr w:rsidR="00316EC3" w:rsidRPr="009743EC" w14:paraId="2D29E279" w14:textId="77777777" w:rsidTr="00316EC3">
        <w:tc>
          <w:tcPr>
            <w:tcW w:w="1188" w:type="dxa"/>
          </w:tcPr>
          <w:p w14:paraId="0E8D6F5D" w14:textId="77777777" w:rsidR="00316EC3" w:rsidRPr="009743EC" w:rsidRDefault="00316EC3" w:rsidP="001B747F">
            <w:pPr>
              <w:pStyle w:val="Bntext"/>
              <w:rPr>
                <w:highlight w:val="lightGray"/>
              </w:rPr>
            </w:pPr>
          </w:p>
        </w:tc>
        <w:tc>
          <w:tcPr>
            <w:tcW w:w="2520" w:type="dxa"/>
          </w:tcPr>
          <w:p w14:paraId="62F5F237" w14:textId="77777777" w:rsidR="00316EC3" w:rsidRPr="009743EC" w:rsidRDefault="00316EC3" w:rsidP="001B747F">
            <w:pPr>
              <w:pStyle w:val="Bntext"/>
              <w:rPr>
                <w:highlight w:val="lightGray"/>
              </w:rPr>
            </w:pPr>
          </w:p>
        </w:tc>
        <w:tc>
          <w:tcPr>
            <w:tcW w:w="3060" w:type="dxa"/>
          </w:tcPr>
          <w:p w14:paraId="105A0100" w14:textId="77777777" w:rsidR="00316EC3" w:rsidRPr="009743EC" w:rsidRDefault="00316EC3" w:rsidP="001B747F">
            <w:pPr>
              <w:pStyle w:val="Bntext"/>
              <w:rPr>
                <w:highlight w:val="lightGray"/>
              </w:rPr>
            </w:pPr>
          </w:p>
        </w:tc>
        <w:tc>
          <w:tcPr>
            <w:tcW w:w="1440" w:type="dxa"/>
          </w:tcPr>
          <w:p w14:paraId="67E50862" w14:textId="77777777" w:rsidR="00316EC3" w:rsidRPr="009743EC" w:rsidRDefault="00316EC3" w:rsidP="001B747F">
            <w:pPr>
              <w:pStyle w:val="Bntext"/>
              <w:rPr>
                <w:highlight w:val="lightGray"/>
              </w:rPr>
            </w:pPr>
          </w:p>
        </w:tc>
        <w:tc>
          <w:tcPr>
            <w:tcW w:w="1620" w:type="dxa"/>
          </w:tcPr>
          <w:p w14:paraId="587F77F5" w14:textId="77777777" w:rsidR="00316EC3" w:rsidRPr="009743EC" w:rsidRDefault="00316EC3" w:rsidP="001B747F">
            <w:pPr>
              <w:pStyle w:val="Bntext"/>
              <w:rPr>
                <w:highlight w:val="lightGray"/>
              </w:rPr>
            </w:pPr>
          </w:p>
        </w:tc>
      </w:tr>
      <w:tr w:rsidR="00316EC3" w:rsidRPr="009743EC" w14:paraId="443A1EFC" w14:textId="77777777" w:rsidTr="00316EC3">
        <w:tc>
          <w:tcPr>
            <w:tcW w:w="1188" w:type="dxa"/>
          </w:tcPr>
          <w:p w14:paraId="3AE20816" w14:textId="77777777" w:rsidR="00316EC3" w:rsidRPr="009743EC" w:rsidRDefault="00316EC3" w:rsidP="001B747F">
            <w:pPr>
              <w:pStyle w:val="Bntext"/>
              <w:rPr>
                <w:highlight w:val="lightGray"/>
              </w:rPr>
            </w:pPr>
          </w:p>
        </w:tc>
        <w:tc>
          <w:tcPr>
            <w:tcW w:w="2520" w:type="dxa"/>
          </w:tcPr>
          <w:p w14:paraId="0C5CFC74" w14:textId="77777777" w:rsidR="00316EC3" w:rsidRPr="009743EC" w:rsidRDefault="00316EC3" w:rsidP="001B747F">
            <w:pPr>
              <w:pStyle w:val="Bntext"/>
              <w:rPr>
                <w:highlight w:val="lightGray"/>
              </w:rPr>
            </w:pPr>
          </w:p>
        </w:tc>
        <w:tc>
          <w:tcPr>
            <w:tcW w:w="3060" w:type="dxa"/>
          </w:tcPr>
          <w:p w14:paraId="664D940D" w14:textId="77777777" w:rsidR="00316EC3" w:rsidRPr="009743EC" w:rsidRDefault="00316EC3" w:rsidP="001B747F">
            <w:pPr>
              <w:pStyle w:val="Bntext"/>
              <w:rPr>
                <w:highlight w:val="lightGray"/>
              </w:rPr>
            </w:pPr>
          </w:p>
        </w:tc>
        <w:tc>
          <w:tcPr>
            <w:tcW w:w="1440" w:type="dxa"/>
          </w:tcPr>
          <w:p w14:paraId="4935B37A" w14:textId="77777777" w:rsidR="00316EC3" w:rsidRPr="009743EC" w:rsidRDefault="00316EC3" w:rsidP="001B747F">
            <w:pPr>
              <w:pStyle w:val="Bntext"/>
              <w:rPr>
                <w:highlight w:val="lightGray"/>
              </w:rPr>
            </w:pPr>
          </w:p>
        </w:tc>
        <w:tc>
          <w:tcPr>
            <w:tcW w:w="1620" w:type="dxa"/>
          </w:tcPr>
          <w:p w14:paraId="2C3339B8" w14:textId="77777777" w:rsidR="00316EC3" w:rsidRPr="009743EC" w:rsidRDefault="00316EC3" w:rsidP="001B747F">
            <w:pPr>
              <w:pStyle w:val="Bntext"/>
              <w:rPr>
                <w:highlight w:val="lightGray"/>
              </w:rPr>
            </w:pPr>
          </w:p>
        </w:tc>
      </w:tr>
      <w:tr w:rsidR="00316EC3" w:rsidRPr="009743EC" w14:paraId="35DE7CC7" w14:textId="77777777" w:rsidTr="00316EC3">
        <w:tc>
          <w:tcPr>
            <w:tcW w:w="1188" w:type="dxa"/>
          </w:tcPr>
          <w:p w14:paraId="04C38CE8" w14:textId="77777777" w:rsidR="00316EC3" w:rsidRPr="009743EC" w:rsidRDefault="00316EC3" w:rsidP="001B747F">
            <w:pPr>
              <w:pStyle w:val="Bntext"/>
              <w:rPr>
                <w:highlight w:val="lightGray"/>
              </w:rPr>
            </w:pPr>
          </w:p>
        </w:tc>
        <w:tc>
          <w:tcPr>
            <w:tcW w:w="2520" w:type="dxa"/>
          </w:tcPr>
          <w:p w14:paraId="5D014E36" w14:textId="77777777" w:rsidR="00316EC3" w:rsidRPr="009743EC" w:rsidRDefault="00316EC3" w:rsidP="001B747F">
            <w:pPr>
              <w:pStyle w:val="Bntext"/>
              <w:rPr>
                <w:highlight w:val="lightGray"/>
              </w:rPr>
            </w:pPr>
          </w:p>
        </w:tc>
        <w:tc>
          <w:tcPr>
            <w:tcW w:w="3060" w:type="dxa"/>
          </w:tcPr>
          <w:p w14:paraId="162254B9" w14:textId="77777777" w:rsidR="00316EC3" w:rsidRPr="009743EC" w:rsidRDefault="00316EC3" w:rsidP="001B747F">
            <w:pPr>
              <w:pStyle w:val="Bntext"/>
              <w:rPr>
                <w:highlight w:val="lightGray"/>
              </w:rPr>
            </w:pPr>
          </w:p>
        </w:tc>
        <w:tc>
          <w:tcPr>
            <w:tcW w:w="1440" w:type="dxa"/>
          </w:tcPr>
          <w:p w14:paraId="3E18EE49" w14:textId="77777777" w:rsidR="00316EC3" w:rsidRPr="009743EC" w:rsidRDefault="00316EC3" w:rsidP="001B747F">
            <w:pPr>
              <w:pStyle w:val="Bntext"/>
              <w:rPr>
                <w:highlight w:val="lightGray"/>
              </w:rPr>
            </w:pPr>
          </w:p>
        </w:tc>
        <w:tc>
          <w:tcPr>
            <w:tcW w:w="1620" w:type="dxa"/>
          </w:tcPr>
          <w:p w14:paraId="5D7A3F62" w14:textId="77777777" w:rsidR="00316EC3" w:rsidRPr="009743EC" w:rsidRDefault="00316EC3" w:rsidP="001B747F">
            <w:pPr>
              <w:pStyle w:val="Bntext"/>
              <w:rPr>
                <w:highlight w:val="lightGray"/>
              </w:rPr>
            </w:pPr>
          </w:p>
        </w:tc>
      </w:tr>
      <w:tr w:rsidR="00316EC3" w:rsidRPr="009743EC" w14:paraId="590810F3" w14:textId="77777777" w:rsidTr="00316EC3">
        <w:tc>
          <w:tcPr>
            <w:tcW w:w="1188" w:type="dxa"/>
          </w:tcPr>
          <w:p w14:paraId="3365A088" w14:textId="77777777" w:rsidR="00316EC3" w:rsidRPr="009743EC" w:rsidRDefault="00316EC3" w:rsidP="001B747F">
            <w:pPr>
              <w:pStyle w:val="Bntext"/>
              <w:rPr>
                <w:highlight w:val="lightGray"/>
              </w:rPr>
            </w:pPr>
          </w:p>
        </w:tc>
        <w:tc>
          <w:tcPr>
            <w:tcW w:w="2520" w:type="dxa"/>
          </w:tcPr>
          <w:p w14:paraId="5CCC4AC2" w14:textId="77777777" w:rsidR="00316EC3" w:rsidRPr="009743EC" w:rsidRDefault="00316EC3" w:rsidP="001B747F">
            <w:pPr>
              <w:pStyle w:val="Bntext"/>
              <w:rPr>
                <w:highlight w:val="lightGray"/>
              </w:rPr>
            </w:pPr>
          </w:p>
        </w:tc>
        <w:tc>
          <w:tcPr>
            <w:tcW w:w="3060" w:type="dxa"/>
          </w:tcPr>
          <w:p w14:paraId="245CEE03" w14:textId="77777777" w:rsidR="00316EC3" w:rsidRPr="009743EC" w:rsidRDefault="00316EC3" w:rsidP="001B747F">
            <w:pPr>
              <w:pStyle w:val="Bntext"/>
              <w:rPr>
                <w:highlight w:val="lightGray"/>
              </w:rPr>
            </w:pPr>
          </w:p>
        </w:tc>
        <w:tc>
          <w:tcPr>
            <w:tcW w:w="1440" w:type="dxa"/>
          </w:tcPr>
          <w:p w14:paraId="1C23B465" w14:textId="77777777" w:rsidR="00316EC3" w:rsidRPr="009743EC" w:rsidRDefault="00316EC3" w:rsidP="001B747F">
            <w:pPr>
              <w:pStyle w:val="Bntext"/>
              <w:rPr>
                <w:highlight w:val="lightGray"/>
              </w:rPr>
            </w:pPr>
          </w:p>
        </w:tc>
        <w:tc>
          <w:tcPr>
            <w:tcW w:w="1620" w:type="dxa"/>
          </w:tcPr>
          <w:p w14:paraId="20CC4F39" w14:textId="77777777" w:rsidR="00316EC3" w:rsidRPr="009743EC" w:rsidRDefault="00316EC3" w:rsidP="001B747F">
            <w:pPr>
              <w:pStyle w:val="Bntext"/>
              <w:rPr>
                <w:highlight w:val="lightGray"/>
              </w:rPr>
            </w:pPr>
          </w:p>
        </w:tc>
      </w:tr>
      <w:tr w:rsidR="00316EC3" w:rsidRPr="009743EC" w14:paraId="6D590753" w14:textId="77777777" w:rsidTr="00316EC3">
        <w:tc>
          <w:tcPr>
            <w:tcW w:w="1188" w:type="dxa"/>
          </w:tcPr>
          <w:p w14:paraId="257F32EA" w14:textId="77777777" w:rsidR="00316EC3" w:rsidRPr="009743EC" w:rsidRDefault="00316EC3" w:rsidP="001B747F">
            <w:pPr>
              <w:pStyle w:val="Bntext"/>
              <w:rPr>
                <w:highlight w:val="lightGray"/>
              </w:rPr>
            </w:pPr>
          </w:p>
        </w:tc>
        <w:tc>
          <w:tcPr>
            <w:tcW w:w="2520" w:type="dxa"/>
          </w:tcPr>
          <w:p w14:paraId="1BD0FF6B" w14:textId="77777777" w:rsidR="00316EC3" w:rsidRPr="009743EC" w:rsidRDefault="00316EC3" w:rsidP="001B747F">
            <w:pPr>
              <w:pStyle w:val="Bntext"/>
              <w:rPr>
                <w:highlight w:val="lightGray"/>
              </w:rPr>
            </w:pPr>
          </w:p>
        </w:tc>
        <w:tc>
          <w:tcPr>
            <w:tcW w:w="3060" w:type="dxa"/>
          </w:tcPr>
          <w:p w14:paraId="3BE37F7E" w14:textId="77777777" w:rsidR="00316EC3" w:rsidRPr="009743EC" w:rsidRDefault="00316EC3" w:rsidP="001B747F">
            <w:pPr>
              <w:pStyle w:val="Bntext"/>
              <w:rPr>
                <w:highlight w:val="lightGray"/>
              </w:rPr>
            </w:pPr>
          </w:p>
        </w:tc>
        <w:tc>
          <w:tcPr>
            <w:tcW w:w="1440" w:type="dxa"/>
          </w:tcPr>
          <w:p w14:paraId="219ED386" w14:textId="77777777" w:rsidR="00316EC3" w:rsidRPr="009743EC" w:rsidRDefault="00316EC3" w:rsidP="001B747F">
            <w:pPr>
              <w:pStyle w:val="Bntext"/>
              <w:rPr>
                <w:highlight w:val="lightGray"/>
              </w:rPr>
            </w:pPr>
          </w:p>
        </w:tc>
        <w:tc>
          <w:tcPr>
            <w:tcW w:w="1620" w:type="dxa"/>
          </w:tcPr>
          <w:p w14:paraId="652591D8" w14:textId="77777777" w:rsidR="00316EC3" w:rsidRPr="009743EC" w:rsidRDefault="00316EC3" w:rsidP="001B747F">
            <w:pPr>
              <w:pStyle w:val="Bntext"/>
              <w:rPr>
                <w:highlight w:val="lightGray"/>
              </w:rPr>
            </w:pPr>
          </w:p>
        </w:tc>
      </w:tr>
      <w:tr w:rsidR="00316EC3" w:rsidRPr="009743EC" w14:paraId="70AC42F4" w14:textId="77777777" w:rsidTr="00316EC3">
        <w:tc>
          <w:tcPr>
            <w:tcW w:w="1188" w:type="dxa"/>
          </w:tcPr>
          <w:p w14:paraId="0B7ADEA9" w14:textId="77777777" w:rsidR="00316EC3" w:rsidRPr="009743EC" w:rsidRDefault="00316EC3" w:rsidP="001B747F">
            <w:pPr>
              <w:pStyle w:val="Bntext"/>
              <w:rPr>
                <w:highlight w:val="lightGray"/>
              </w:rPr>
            </w:pPr>
          </w:p>
        </w:tc>
        <w:tc>
          <w:tcPr>
            <w:tcW w:w="2520" w:type="dxa"/>
          </w:tcPr>
          <w:p w14:paraId="03BCB544" w14:textId="77777777" w:rsidR="00316EC3" w:rsidRPr="009743EC" w:rsidRDefault="00316EC3" w:rsidP="001B747F">
            <w:pPr>
              <w:pStyle w:val="Bntext"/>
              <w:rPr>
                <w:highlight w:val="lightGray"/>
              </w:rPr>
            </w:pPr>
          </w:p>
        </w:tc>
        <w:tc>
          <w:tcPr>
            <w:tcW w:w="3060" w:type="dxa"/>
          </w:tcPr>
          <w:p w14:paraId="7982AA32" w14:textId="77777777" w:rsidR="00316EC3" w:rsidRPr="009743EC" w:rsidRDefault="00316EC3" w:rsidP="001B747F">
            <w:pPr>
              <w:pStyle w:val="Bntext"/>
              <w:rPr>
                <w:highlight w:val="lightGray"/>
              </w:rPr>
            </w:pPr>
          </w:p>
        </w:tc>
        <w:tc>
          <w:tcPr>
            <w:tcW w:w="1440" w:type="dxa"/>
          </w:tcPr>
          <w:p w14:paraId="24C83EB8" w14:textId="77777777" w:rsidR="00316EC3" w:rsidRPr="009743EC" w:rsidRDefault="00316EC3" w:rsidP="001B747F">
            <w:pPr>
              <w:pStyle w:val="Bntext"/>
              <w:rPr>
                <w:highlight w:val="lightGray"/>
              </w:rPr>
            </w:pPr>
          </w:p>
        </w:tc>
        <w:tc>
          <w:tcPr>
            <w:tcW w:w="1620" w:type="dxa"/>
          </w:tcPr>
          <w:p w14:paraId="311AEABE" w14:textId="77777777" w:rsidR="00316EC3" w:rsidRPr="009743EC" w:rsidRDefault="00316EC3" w:rsidP="001B747F">
            <w:pPr>
              <w:pStyle w:val="Bntext"/>
              <w:rPr>
                <w:highlight w:val="lightGray"/>
              </w:rPr>
            </w:pPr>
          </w:p>
        </w:tc>
      </w:tr>
      <w:tr w:rsidR="00316EC3" w:rsidRPr="009743EC" w14:paraId="02AD5449" w14:textId="77777777" w:rsidTr="00316EC3">
        <w:tc>
          <w:tcPr>
            <w:tcW w:w="1188" w:type="dxa"/>
          </w:tcPr>
          <w:p w14:paraId="1B9172DE" w14:textId="77777777" w:rsidR="00316EC3" w:rsidRPr="009743EC" w:rsidRDefault="00316EC3" w:rsidP="001B747F">
            <w:pPr>
              <w:pStyle w:val="Bntext"/>
              <w:rPr>
                <w:highlight w:val="lightGray"/>
              </w:rPr>
            </w:pPr>
          </w:p>
        </w:tc>
        <w:tc>
          <w:tcPr>
            <w:tcW w:w="2520" w:type="dxa"/>
          </w:tcPr>
          <w:p w14:paraId="35F07B9A" w14:textId="77777777" w:rsidR="00316EC3" w:rsidRPr="009743EC" w:rsidRDefault="00316EC3" w:rsidP="001B747F">
            <w:pPr>
              <w:pStyle w:val="Bntext"/>
              <w:rPr>
                <w:highlight w:val="lightGray"/>
              </w:rPr>
            </w:pPr>
          </w:p>
        </w:tc>
        <w:tc>
          <w:tcPr>
            <w:tcW w:w="3060" w:type="dxa"/>
          </w:tcPr>
          <w:p w14:paraId="65C28B53" w14:textId="77777777" w:rsidR="00316EC3" w:rsidRPr="009743EC" w:rsidRDefault="00316EC3" w:rsidP="001B747F">
            <w:pPr>
              <w:pStyle w:val="Bntext"/>
              <w:rPr>
                <w:highlight w:val="lightGray"/>
              </w:rPr>
            </w:pPr>
          </w:p>
        </w:tc>
        <w:tc>
          <w:tcPr>
            <w:tcW w:w="1440" w:type="dxa"/>
          </w:tcPr>
          <w:p w14:paraId="7367DAD2" w14:textId="77777777" w:rsidR="00316EC3" w:rsidRPr="009743EC" w:rsidRDefault="00316EC3" w:rsidP="001B747F">
            <w:pPr>
              <w:pStyle w:val="Bntext"/>
              <w:rPr>
                <w:highlight w:val="lightGray"/>
              </w:rPr>
            </w:pPr>
          </w:p>
        </w:tc>
        <w:tc>
          <w:tcPr>
            <w:tcW w:w="1620" w:type="dxa"/>
          </w:tcPr>
          <w:p w14:paraId="7242AB2A" w14:textId="77777777" w:rsidR="00316EC3" w:rsidRPr="009743EC" w:rsidRDefault="00316EC3" w:rsidP="001B747F">
            <w:pPr>
              <w:pStyle w:val="Bntext"/>
              <w:rPr>
                <w:highlight w:val="lightGray"/>
              </w:rPr>
            </w:pPr>
          </w:p>
        </w:tc>
      </w:tr>
      <w:tr w:rsidR="00316EC3" w:rsidRPr="009743EC" w14:paraId="197C9135" w14:textId="77777777" w:rsidTr="00316EC3">
        <w:tc>
          <w:tcPr>
            <w:tcW w:w="1188" w:type="dxa"/>
          </w:tcPr>
          <w:p w14:paraId="4E8728E5" w14:textId="77777777" w:rsidR="00316EC3" w:rsidRPr="009743EC" w:rsidRDefault="00316EC3" w:rsidP="001B747F">
            <w:pPr>
              <w:pStyle w:val="Bntext"/>
              <w:rPr>
                <w:highlight w:val="lightGray"/>
              </w:rPr>
            </w:pPr>
          </w:p>
        </w:tc>
        <w:tc>
          <w:tcPr>
            <w:tcW w:w="2520" w:type="dxa"/>
          </w:tcPr>
          <w:p w14:paraId="3238B1C3" w14:textId="77777777" w:rsidR="00316EC3" w:rsidRPr="009743EC" w:rsidRDefault="00316EC3" w:rsidP="001B747F">
            <w:pPr>
              <w:pStyle w:val="Bntext"/>
              <w:rPr>
                <w:highlight w:val="lightGray"/>
              </w:rPr>
            </w:pPr>
          </w:p>
        </w:tc>
        <w:tc>
          <w:tcPr>
            <w:tcW w:w="3060" w:type="dxa"/>
          </w:tcPr>
          <w:p w14:paraId="440844C8" w14:textId="77777777" w:rsidR="00316EC3" w:rsidRPr="009743EC" w:rsidRDefault="00316EC3" w:rsidP="001B747F">
            <w:pPr>
              <w:pStyle w:val="Bntext"/>
              <w:rPr>
                <w:highlight w:val="lightGray"/>
              </w:rPr>
            </w:pPr>
          </w:p>
        </w:tc>
        <w:tc>
          <w:tcPr>
            <w:tcW w:w="1440" w:type="dxa"/>
          </w:tcPr>
          <w:p w14:paraId="0C437650" w14:textId="77777777" w:rsidR="00316EC3" w:rsidRPr="009743EC" w:rsidRDefault="00316EC3" w:rsidP="001B747F">
            <w:pPr>
              <w:pStyle w:val="Bntext"/>
              <w:rPr>
                <w:highlight w:val="lightGray"/>
              </w:rPr>
            </w:pPr>
          </w:p>
        </w:tc>
        <w:tc>
          <w:tcPr>
            <w:tcW w:w="1620" w:type="dxa"/>
          </w:tcPr>
          <w:p w14:paraId="131EA3BF" w14:textId="77777777" w:rsidR="00316EC3" w:rsidRPr="009743EC" w:rsidRDefault="00316EC3" w:rsidP="001B747F">
            <w:pPr>
              <w:pStyle w:val="Bntext"/>
              <w:rPr>
                <w:highlight w:val="lightGray"/>
              </w:rPr>
            </w:pPr>
          </w:p>
        </w:tc>
      </w:tr>
      <w:tr w:rsidR="00316EC3" w:rsidRPr="009743EC" w14:paraId="32C29DF7" w14:textId="77777777" w:rsidTr="00316EC3">
        <w:tc>
          <w:tcPr>
            <w:tcW w:w="1188" w:type="dxa"/>
          </w:tcPr>
          <w:p w14:paraId="5ADB6848" w14:textId="77777777" w:rsidR="00316EC3" w:rsidRPr="009743EC" w:rsidRDefault="00316EC3" w:rsidP="001B747F">
            <w:pPr>
              <w:pStyle w:val="Bntext"/>
              <w:rPr>
                <w:highlight w:val="lightGray"/>
              </w:rPr>
            </w:pPr>
          </w:p>
        </w:tc>
        <w:tc>
          <w:tcPr>
            <w:tcW w:w="2520" w:type="dxa"/>
          </w:tcPr>
          <w:p w14:paraId="2E3C7DAE" w14:textId="77777777" w:rsidR="00316EC3" w:rsidRPr="009743EC" w:rsidRDefault="00316EC3" w:rsidP="001B747F">
            <w:pPr>
              <w:pStyle w:val="Bntext"/>
              <w:rPr>
                <w:highlight w:val="lightGray"/>
              </w:rPr>
            </w:pPr>
          </w:p>
        </w:tc>
        <w:tc>
          <w:tcPr>
            <w:tcW w:w="3060" w:type="dxa"/>
          </w:tcPr>
          <w:p w14:paraId="61AE48C9" w14:textId="77777777" w:rsidR="00316EC3" w:rsidRPr="009743EC" w:rsidRDefault="00316EC3" w:rsidP="001B747F">
            <w:pPr>
              <w:pStyle w:val="Bntext"/>
              <w:rPr>
                <w:highlight w:val="lightGray"/>
              </w:rPr>
            </w:pPr>
          </w:p>
        </w:tc>
        <w:tc>
          <w:tcPr>
            <w:tcW w:w="1440" w:type="dxa"/>
          </w:tcPr>
          <w:p w14:paraId="762B3948" w14:textId="77777777" w:rsidR="00316EC3" w:rsidRPr="009743EC" w:rsidRDefault="00316EC3" w:rsidP="001B747F">
            <w:pPr>
              <w:pStyle w:val="Bntext"/>
              <w:rPr>
                <w:highlight w:val="lightGray"/>
              </w:rPr>
            </w:pPr>
          </w:p>
        </w:tc>
        <w:tc>
          <w:tcPr>
            <w:tcW w:w="1620" w:type="dxa"/>
          </w:tcPr>
          <w:p w14:paraId="73417F6E" w14:textId="77777777" w:rsidR="00316EC3" w:rsidRPr="009743EC" w:rsidRDefault="00316EC3" w:rsidP="001B747F">
            <w:pPr>
              <w:pStyle w:val="Bntext"/>
              <w:rPr>
                <w:highlight w:val="lightGray"/>
              </w:rPr>
            </w:pPr>
          </w:p>
        </w:tc>
      </w:tr>
      <w:tr w:rsidR="00316EC3" w:rsidRPr="009743EC" w14:paraId="08AB9431" w14:textId="77777777" w:rsidTr="00316EC3">
        <w:tc>
          <w:tcPr>
            <w:tcW w:w="1188" w:type="dxa"/>
          </w:tcPr>
          <w:p w14:paraId="6F32E212" w14:textId="77777777" w:rsidR="00316EC3" w:rsidRPr="009743EC" w:rsidRDefault="00316EC3" w:rsidP="001B747F">
            <w:pPr>
              <w:pStyle w:val="Bntext"/>
              <w:rPr>
                <w:highlight w:val="lightGray"/>
              </w:rPr>
            </w:pPr>
          </w:p>
        </w:tc>
        <w:tc>
          <w:tcPr>
            <w:tcW w:w="2520" w:type="dxa"/>
          </w:tcPr>
          <w:p w14:paraId="0E17C879" w14:textId="77777777" w:rsidR="00316EC3" w:rsidRPr="009743EC" w:rsidRDefault="00316EC3" w:rsidP="001B747F">
            <w:pPr>
              <w:pStyle w:val="Bntext"/>
              <w:rPr>
                <w:highlight w:val="lightGray"/>
              </w:rPr>
            </w:pPr>
          </w:p>
        </w:tc>
        <w:tc>
          <w:tcPr>
            <w:tcW w:w="3060" w:type="dxa"/>
          </w:tcPr>
          <w:p w14:paraId="41728E38" w14:textId="77777777" w:rsidR="00316EC3" w:rsidRPr="009743EC" w:rsidRDefault="00316EC3" w:rsidP="001B747F">
            <w:pPr>
              <w:pStyle w:val="Bntext"/>
              <w:rPr>
                <w:highlight w:val="lightGray"/>
              </w:rPr>
            </w:pPr>
          </w:p>
        </w:tc>
        <w:tc>
          <w:tcPr>
            <w:tcW w:w="1440" w:type="dxa"/>
          </w:tcPr>
          <w:p w14:paraId="62C6C006" w14:textId="77777777" w:rsidR="00316EC3" w:rsidRPr="009743EC" w:rsidRDefault="00316EC3" w:rsidP="001B747F">
            <w:pPr>
              <w:pStyle w:val="Bntext"/>
              <w:rPr>
                <w:highlight w:val="lightGray"/>
              </w:rPr>
            </w:pPr>
          </w:p>
        </w:tc>
        <w:tc>
          <w:tcPr>
            <w:tcW w:w="1620" w:type="dxa"/>
          </w:tcPr>
          <w:p w14:paraId="7DC1A388" w14:textId="77777777" w:rsidR="00316EC3" w:rsidRPr="009743EC" w:rsidRDefault="00316EC3" w:rsidP="001B747F">
            <w:pPr>
              <w:pStyle w:val="Bntext"/>
              <w:rPr>
                <w:highlight w:val="lightGray"/>
              </w:rPr>
            </w:pPr>
          </w:p>
        </w:tc>
      </w:tr>
      <w:tr w:rsidR="00316EC3" w:rsidRPr="009743EC" w14:paraId="2BD7665E" w14:textId="77777777" w:rsidTr="00316EC3">
        <w:tc>
          <w:tcPr>
            <w:tcW w:w="1188" w:type="dxa"/>
          </w:tcPr>
          <w:p w14:paraId="3960D1FA" w14:textId="77777777" w:rsidR="00316EC3" w:rsidRPr="009743EC" w:rsidRDefault="00316EC3" w:rsidP="001B747F">
            <w:pPr>
              <w:pStyle w:val="Bntext"/>
              <w:rPr>
                <w:highlight w:val="lightGray"/>
              </w:rPr>
            </w:pPr>
          </w:p>
        </w:tc>
        <w:tc>
          <w:tcPr>
            <w:tcW w:w="2520" w:type="dxa"/>
          </w:tcPr>
          <w:p w14:paraId="526423CF" w14:textId="77777777" w:rsidR="00316EC3" w:rsidRPr="009743EC" w:rsidRDefault="00316EC3" w:rsidP="001B747F">
            <w:pPr>
              <w:pStyle w:val="Bntext"/>
              <w:rPr>
                <w:highlight w:val="lightGray"/>
              </w:rPr>
            </w:pPr>
          </w:p>
        </w:tc>
        <w:tc>
          <w:tcPr>
            <w:tcW w:w="3060" w:type="dxa"/>
          </w:tcPr>
          <w:p w14:paraId="66BE9AAF" w14:textId="77777777" w:rsidR="00316EC3" w:rsidRPr="009743EC" w:rsidRDefault="00316EC3" w:rsidP="001B747F">
            <w:pPr>
              <w:pStyle w:val="Bntext"/>
              <w:rPr>
                <w:highlight w:val="lightGray"/>
              </w:rPr>
            </w:pPr>
          </w:p>
        </w:tc>
        <w:tc>
          <w:tcPr>
            <w:tcW w:w="1440" w:type="dxa"/>
          </w:tcPr>
          <w:p w14:paraId="3941074A" w14:textId="77777777" w:rsidR="00316EC3" w:rsidRPr="009743EC" w:rsidRDefault="00316EC3" w:rsidP="001B747F">
            <w:pPr>
              <w:pStyle w:val="Bntext"/>
              <w:rPr>
                <w:highlight w:val="lightGray"/>
              </w:rPr>
            </w:pPr>
          </w:p>
        </w:tc>
        <w:tc>
          <w:tcPr>
            <w:tcW w:w="1620" w:type="dxa"/>
          </w:tcPr>
          <w:p w14:paraId="0EC161F3" w14:textId="77777777" w:rsidR="00316EC3" w:rsidRPr="009743EC" w:rsidRDefault="00316EC3" w:rsidP="001B747F">
            <w:pPr>
              <w:pStyle w:val="Bntext"/>
              <w:rPr>
                <w:highlight w:val="lightGray"/>
              </w:rPr>
            </w:pPr>
          </w:p>
        </w:tc>
      </w:tr>
      <w:tr w:rsidR="00316EC3" w:rsidRPr="009743EC" w14:paraId="2A0F2A17" w14:textId="77777777" w:rsidTr="00316EC3">
        <w:tc>
          <w:tcPr>
            <w:tcW w:w="1188" w:type="dxa"/>
          </w:tcPr>
          <w:p w14:paraId="017EFBBE" w14:textId="77777777" w:rsidR="00316EC3" w:rsidRPr="009743EC" w:rsidRDefault="00316EC3" w:rsidP="001B747F">
            <w:pPr>
              <w:pStyle w:val="Bntext"/>
              <w:rPr>
                <w:highlight w:val="lightGray"/>
              </w:rPr>
            </w:pPr>
          </w:p>
        </w:tc>
        <w:tc>
          <w:tcPr>
            <w:tcW w:w="2520" w:type="dxa"/>
          </w:tcPr>
          <w:p w14:paraId="7F8C6875" w14:textId="77777777" w:rsidR="00316EC3" w:rsidRPr="009743EC" w:rsidRDefault="00316EC3" w:rsidP="001B747F">
            <w:pPr>
              <w:pStyle w:val="Bntext"/>
              <w:rPr>
                <w:highlight w:val="lightGray"/>
              </w:rPr>
            </w:pPr>
          </w:p>
        </w:tc>
        <w:tc>
          <w:tcPr>
            <w:tcW w:w="3060" w:type="dxa"/>
          </w:tcPr>
          <w:p w14:paraId="489058CD" w14:textId="77777777" w:rsidR="00316EC3" w:rsidRPr="009743EC" w:rsidRDefault="00316EC3" w:rsidP="001B747F">
            <w:pPr>
              <w:pStyle w:val="Bntext"/>
              <w:rPr>
                <w:highlight w:val="lightGray"/>
              </w:rPr>
            </w:pPr>
          </w:p>
        </w:tc>
        <w:tc>
          <w:tcPr>
            <w:tcW w:w="1440" w:type="dxa"/>
          </w:tcPr>
          <w:p w14:paraId="64AB7F12" w14:textId="77777777" w:rsidR="00316EC3" w:rsidRPr="009743EC" w:rsidRDefault="00316EC3" w:rsidP="001B747F">
            <w:pPr>
              <w:pStyle w:val="Bntext"/>
              <w:rPr>
                <w:highlight w:val="lightGray"/>
              </w:rPr>
            </w:pPr>
          </w:p>
        </w:tc>
        <w:tc>
          <w:tcPr>
            <w:tcW w:w="1620" w:type="dxa"/>
          </w:tcPr>
          <w:p w14:paraId="2236C423" w14:textId="77777777" w:rsidR="00316EC3" w:rsidRPr="009743EC" w:rsidRDefault="00316EC3" w:rsidP="001B747F">
            <w:pPr>
              <w:pStyle w:val="Bntext"/>
              <w:rPr>
                <w:highlight w:val="lightGray"/>
              </w:rPr>
            </w:pPr>
          </w:p>
        </w:tc>
      </w:tr>
      <w:tr w:rsidR="00316EC3" w:rsidRPr="009743EC" w14:paraId="7A047AEE" w14:textId="77777777" w:rsidTr="00316EC3">
        <w:tc>
          <w:tcPr>
            <w:tcW w:w="1188" w:type="dxa"/>
          </w:tcPr>
          <w:p w14:paraId="22CE70C0" w14:textId="77777777" w:rsidR="00316EC3" w:rsidRPr="009743EC" w:rsidRDefault="00316EC3" w:rsidP="001B747F">
            <w:pPr>
              <w:pStyle w:val="Bntext"/>
              <w:rPr>
                <w:highlight w:val="lightGray"/>
              </w:rPr>
            </w:pPr>
          </w:p>
        </w:tc>
        <w:tc>
          <w:tcPr>
            <w:tcW w:w="2520" w:type="dxa"/>
          </w:tcPr>
          <w:p w14:paraId="64C838A9" w14:textId="77777777" w:rsidR="00316EC3" w:rsidRPr="009743EC" w:rsidRDefault="00316EC3" w:rsidP="001B747F">
            <w:pPr>
              <w:pStyle w:val="Bntext"/>
              <w:rPr>
                <w:highlight w:val="lightGray"/>
              </w:rPr>
            </w:pPr>
          </w:p>
        </w:tc>
        <w:tc>
          <w:tcPr>
            <w:tcW w:w="3060" w:type="dxa"/>
          </w:tcPr>
          <w:p w14:paraId="70328D19" w14:textId="77777777" w:rsidR="00316EC3" w:rsidRPr="009743EC" w:rsidRDefault="00316EC3" w:rsidP="001B747F">
            <w:pPr>
              <w:pStyle w:val="Bntext"/>
              <w:rPr>
                <w:highlight w:val="lightGray"/>
              </w:rPr>
            </w:pPr>
          </w:p>
        </w:tc>
        <w:tc>
          <w:tcPr>
            <w:tcW w:w="1440" w:type="dxa"/>
          </w:tcPr>
          <w:p w14:paraId="5E5BF2E3" w14:textId="77777777" w:rsidR="00316EC3" w:rsidRPr="009743EC" w:rsidRDefault="00316EC3" w:rsidP="001B747F">
            <w:pPr>
              <w:pStyle w:val="Bntext"/>
              <w:rPr>
                <w:highlight w:val="lightGray"/>
              </w:rPr>
            </w:pPr>
          </w:p>
        </w:tc>
        <w:tc>
          <w:tcPr>
            <w:tcW w:w="1620" w:type="dxa"/>
          </w:tcPr>
          <w:p w14:paraId="0881E395" w14:textId="77777777" w:rsidR="00316EC3" w:rsidRPr="009743EC" w:rsidRDefault="00316EC3" w:rsidP="001B747F">
            <w:pPr>
              <w:pStyle w:val="Bntext"/>
              <w:rPr>
                <w:highlight w:val="lightGray"/>
              </w:rPr>
            </w:pPr>
          </w:p>
        </w:tc>
      </w:tr>
    </w:tbl>
    <w:p w14:paraId="18ECF852" w14:textId="77777777" w:rsidR="00316EC3" w:rsidRPr="009743EC" w:rsidRDefault="00316EC3" w:rsidP="00316EC3">
      <w:pPr>
        <w:pStyle w:val="Bntext"/>
        <w:rPr>
          <w:color w:val="BFBFBF"/>
          <w:highlight w:val="lightGray"/>
        </w:rPr>
      </w:pPr>
    </w:p>
    <w:p w14:paraId="55FF1F01" w14:textId="77777777" w:rsidR="00316EC3" w:rsidRPr="009743EC" w:rsidRDefault="00316EC3" w:rsidP="00316EC3">
      <w:pPr>
        <w:pStyle w:val="Bntext"/>
        <w:rPr>
          <w:color w:val="BFBFBF"/>
          <w:highlight w:val="lightGray"/>
        </w:rPr>
        <w:sectPr w:rsidR="00316EC3" w:rsidRPr="009743EC" w:rsidSect="001B747F">
          <w:pgSz w:w="11906" w:h="16838"/>
          <w:pgMar w:top="1418" w:right="1418" w:bottom="1418" w:left="1418" w:header="851" w:footer="312" w:gutter="0"/>
          <w:cols w:space="708"/>
          <w:docGrid w:linePitch="360"/>
        </w:sectPr>
      </w:pPr>
    </w:p>
    <w:p w14:paraId="37555290" w14:textId="77777777" w:rsidR="00316EC3" w:rsidRPr="009743EC" w:rsidRDefault="00316EC3" w:rsidP="00E20BEC">
      <w:pPr>
        <w:pStyle w:val="Bntext"/>
        <w:rPr>
          <w:b/>
          <w:sz w:val="32"/>
        </w:rPr>
      </w:pPr>
      <w:r w:rsidRPr="009743EC">
        <w:rPr>
          <w:b/>
          <w:sz w:val="32"/>
        </w:rPr>
        <w:lastRenderedPageBreak/>
        <w:t>Příloha č. 3</w:t>
      </w:r>
      <w:r w:rsidR="00746B3E" w:rsidRPr="009743EC">
        <w:rPr>
          <w:b/>
          <w:sz w:val="32"/>
        </w:rPr>
        <w:tab/>
      </w:r>
      <w:r w:rsidRPr="009743EC">
        <w:rPr>
          <w:b/>
          <w:sz w:val="32"/>
        </w:rPr>
        <w:t>Havarijní deník</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1080"/>
        <w:gridCol w:w="720"/>
        <w:gridCol w:w="6300"/>
        <w:gridCol w:w="1260"/>
      </w:tblGrid>
      <w:tr w:rsidR="00316EC3" w:rsidRPr="00C62ABE" w14:paraId="4362B7FD" w14:textId="77777777" w:rsidTr="00746B3E">
        <w:tc>
          <w:tcPr>
            <w:tcW w:w="468" w:type="dxa"/>
            <w:tcBorders>
              <w:top w:val="single" w:sz="6" w:space="0" w:color="auto"/>
              <w:left w:val="single" w:sz="4" w:space="0" w:color="auto"/>
              <w:bottom w:val="single" w:sz="4" w:space="0" w:color="auto"/>
              <w:right w:val="single" w:sz="6" w:space="0" w:color="auto"/>
            </w:tcBorders>
            <w:shd w:val="clear" w:color="auto" w:fill="auto"/>
            <w:vAlign w:val="center"/>
          </w:tcPr>
          <w:p w14:paraId="5F4D390D" w14:textId="77777777" w:rsidR="00316EC3" w:rsidRPr="009743EC" w:rsidRDefault="00316EC3" w:rsidP="00316EC3">
            <w:pPr>
              <w:pStyle w:val="Bntext"/>
              <w:jc w:val="center"/>
              <w:rPr>
                <w:b/>
              </w:rPr>
            </w:pPr>
            <w:r w:rsidRPr="009743EC">
              <w:rPr>
                <w:b/>
              </w:rPr>
              <w:t>Č.</w:t>
            </w:r>
          </w:p>
        </w:tc>
        <w:tc>
          <w:tcPr>
            <w:tcW w:w="1080" w:type="dxa"/>
            <w:tcBorders>
              <w:top w:val="single" w:sz="6" w:space="0" w:color="auto"/>
              <w:left w:val="single" w:sz="6" w:space="0" w:color="auto"/>
              <w:bottom w:val="single" w:sz="4" w:space="0" w:color="auto"/>
              <w:right w:val="single" w:sz="6" w:space="0" w:color="auto"/>
            </w:tcBorders>
            <w:shd w:val="clear" w:color="auto" w:fill="auto"/>
            <w:vAlign w:val="center"/>
          </w:tcPr>
          <w:p w14:paraId="3092804A" w14:textId="77777777" w:rsidR="00316EC3" w:rsidRPr="009743EC" w:rsidRDefault="00316EC3" w:rsidP="00316EC3">
            <w:pPr>
              <w:pStyle w:val="Bntext"/>
              <w:jc w:val="center"/>
              <w:rPr>
                <w:b/>
              </w:rPr>
            </w:pPr>
            <w:r w:rsidRPr="009743EC">
              <w:rPr>
                <w:b/>
              </w:rPr>
              <w:t>DATUM</w:t>
            </w:r>
          </w:p>
        </w:tc>
        <w:tc>
          <w:tcPr>
            <w:tcW w:w="720" w:type="dxa"/>
            <w:tcBorders>
              <w:top w:val="single" w:sz="6" w:space="0" w:color="auto"/>
              <w:left w:val="single" w:sz="6" w:space="0" w:color="auto"/>
              <w:bottom w:val="single" w:sz="4" w:space="0" w:color="auto"/>
              <w:right w:val="single" w:sz="6" w:space="0" w:color="auto"/>
            </w:tcBorders>
            <w:shd w:val="clear" w:color="auto" w:fill="auto"/>
            <w:vAlign w:val="center"/>
          </w:tcPr>
          <w:p w14:paraId="7F50652E" w14:textId="77777777" w:rsidR="00316EC3" w:rsidRPr="009743EC" w:rsidRDefault="00316EC3" w:rsidP="00316EC3">
            <w:pPr>
              <w:pStyle w:val="Bntext"/>
              <w:jc w:val="center"/>
              <w:rPr>
                <w:b/>
              </w:rPr>
            </w:pPr>
            <w:r w:rsidRPr="009743EC">
              <w:rPr>
                <w:b/>
              </w:rPr>
              <w:t>ČAS</w:t>
            </w:r>
          </w:p>
        </w:tc>
        <w:tc>
          <w:tcPr>
            <w:tcW w:w="6300" w:type="dxa"/>
            <w:tcBorders>
              <w:top w:val="single" w:sz="6" w:space="0" w:color="auto"/>
              <w:left w:val="single" w:sz="6" w:space="0" w:color="auto"/>
              <w:bottom w:val="single" w:sz="4" w:space="0" w:color="auto"/>
              <w:right w:val="single" w:sz="6" w:space="0" w:color="auto"/>
            </w:tcBorders>
            <w:shd w:val="clear" w:color="auto" w:fill="auto"/>
            <w:vAlign w:val="center"/>
          </w:tcPr>
          <w:p w14:paraId="4A468ECB" w14:textId="77777777" w:rsidR="00316EC3" w:rsidRPr="009743EC" w:rsidRDefault="00316EC3" w:rsidP="00316EC3">
            <w:pPr>
              <w:pStyle w:val="Bntext"/>
              <w:jc w:val="center"/>
              <w:rPr>
                <w:b/>
              </w:rPr>
            </w:pPr>
            <w:r w:rsidRPr="009743EC">
              <w:rPr>
                <w:b/>
              </w:rPr>
              <w:t>ZÁZNAM</w:t>
            </w:r>
          </w:p>
        </w:tc>
        <w:tc>
          <w:tcPr>
            <w:tcW w:w="1260" w:type="dxa"/>
            <w:tcBorders>
              <w:top w:val="single" w:sz="6" w:space="0" w:color="auto"/>
              <w:left w:val="single" w:sz="6" w:space="0" w:color="auto"/>
              <w:bottom w:val="single" w:sz="4" w:space="0" w:color="auto"/>
              <w:right w:val="single" w:sz="4" w:space="0" w:color="auto"/>
            </w:tcBorders>
            <w:shd w:val="clear" w:color="auto" w:fill="auto"/>
            <w:vAlign w:val="center"/>
          </w:tcPr>
          <w:p w14:paraId="0FE0EFF8" w14:textId="77777777" w:rsidR="00316EC3" w:rsidRPr="0026762B" w:rsidRDefault="00316EC3" w:rsidP="00316EC3">
            <w:pPr>
              <w:pStyle w:val="Bntext"/>
              <w:jc w:val="center"/>
              <w:rPr>
                <w:b/>
              </w:rPr>
            </w:pPr>
            <w:r w:rsidRPr="009743EC">
              <w:rPr>
                <w:b/>
              </w:rPr>
              <w:t>ZAPSAL</w:t>
            </w:r>
          </w:p>
        </w:tc>
      </w:tr>
      <w:tr w:rsidR="00316EC3" w:rsidRPr="00C62ABE" w14:paraId="72432AD9" w14:textId="77777777" w:rsidTr="00746B3E">
        <w:trPr>
          <w:trHeight w:val="11480"/>
        </w:trPr>
        <w:tc>
          <w:tcPr>
            <w:tcW w:w="468" w:type="dxa"/>
            <w:tcBorders>
              <w:top w:val="single" w:sz="4" w:space="0" w:color="auto"/>
            </w:tcBorders>
          </w:tcPr>
          <w:p w14:paraId="3D3935E8" w14:textId="77777777" w:rsidR="00316EC3" w:rsidRPr="0026762B" w:rsidRDefault="00316EC3" w:rsidP="001B747F">
            <w:pPr>
              <w:pStyle w:val="Bntext"/>
            </w:pPr>
          </w:p>
        </w:tc>
        <w:tc>
          <w:tcPr>
            <w:tcW w:w="1080" w:type="dxa"/>
            <w:tcBorders>
              <w:top w:val="single" w:sz="4" w:space="0" w:color="auto"/>
            </w:tcBorders>
          </w:tcPr>
          <w:p w14:paraId="56D5ECAE" w14:textId="77777777" w:rsidR="00316EC3" w:rsidRPr="0026762B" w:rsidRDefault="00316EC3" w:rsidP="001B747F">
            <w:pPr>
              <w:pStyle w:val="Bntext"/>
            </w:pPr>
          </w:p>
        </w:tc>
        <w:tc>
          <w:tcPr>
            <w:tcW w:w="720" w:type="dxa"/>
            <w:tcBorders>
              <w:top w:val="single" w:sz="4" w:space="0" w:color="auto"/>
            </w:tcBorders>
          </w:tcPr>
          <w:p w14:paraId="67E5C286" w14:textId="77777777" w:rsidR="00316EC3" w:rsidRPr="0026762B" w:rsidRDefault="00316EC3" w:rsidP="001B747F">
            <w:pPr>
              <w:pStyle w:val="Bntext"/>
            </w:pPr>
          </w:p>
        </w:tc>
        <w:tc>
          <w:tcPr>
            <w:tcW w:w="6300" w:type="dxa"/>
            <w:tcBorders>
              <w:top w:val="single" w:sz="4" w:space="0" w:color="auto"/>
            </w:tcBorders>
          </w:tcPr>
          <w:p w14:paraId="74647D6C" w14:textId="77777777" w:rsidR="00316EC3" w:rsidRDefault="00316EC3" w:rsidP="001B747F">
            <w:pPr>
              <w:pStyle w:val="Bntext"/>
            </w:pPr>
          </w:p>
          <w:p w14:paraId="4E2C83E8" w14:textId="77777777" w:rsidR="00E27C9A" w:rsidRDefault="00E27C9A" w:rsidP="001B747F">
            <w:pPr>
              <w:pStyle w:val="Bntext"/>
            </w:pPr>
          </w:p>
          <w:p w14:paraId="1CCD35DF" w14:textId="77777777" w:rsidR="00E27C9A" w:rsidRDefault="00E27C9A" w:rsidP="001B747F">
            <w:pPr>
              <w:pStyle w:val="Bntext"/>
            </w:pPr>
          </w:p>
          <w:p w14:paraId="079876A5" w14:textId="77777777" w:rsidR="00E27C9A" w:rsidRDefault="00E27C9A" w:rsidP="001B747F">
            <w:pPr>
              <w:pStyle w:val="Bntext"/>
            </w:pPr>
          </w:p>
          <w:p w14:paraId="7F0C481E" w14:textId="77777777" w:rsidR="00E27C9A" w:rsidRDefault="00E27C9A" w:rsidP="001B747F">
            <w:pPr>
              <w:pStyle w:val="Bntext"/>
            </w:pPr>
          </w:p>
          <w:p w14:paraId="15379F3C" w14:textId="77777777" w:rsidR="00E27C9A" w:rsidRDefault="00E27C9A" w:rsidP="001B747F">
            <w:pPr>
              <w:pStyle w:val="Bntext"/>
            </w:pPr>
          </w:p>
          <w:p w14:paraId="11E48FD9" w14:textId="77777777" w:rsidR="00E27C9A" w:rsidRDefault="00E27C9A" w:rsidP="001B747F">
            <w:pPr>
              <w:pStyle w:val="Bntext"/>
            </w:pPr>
          </w:p>
          <w:p w14:paraId="086F4383" w14:textId="77777777" w:rsidR="00E27C9A" w:rsidRDefault="00E27C9A" w:rsidP="001B747F">
            <w:pPr>
              <w:pStyle w:val="Bntext"/>
            </w:pPr>
          </w:p>
          <w:p w14:paraId="2F7DBD9A" w14:textId="77777777" w:rsidR="00E27C9A" w:rsidRDefault="00E27C9A" w:rsidP="001B747F">
            <w:pPr>
              <w:pStyle w:val="Bntext"/>
            </w:pPr>
          </w:p>
          <w:p w14:paraId="05DF7B97" w14:textId="77777777" w:rsidR="00E27C9A" w:rsidRDefault="00E27C9A" w:rsidP="001B747F">
            <w:pPr>
              <w:pStyle w:val="Bntext"/>
            </w:pPr>
          </w:p>
          <w:p w14:paraId="6994FDA2" w14:textId="77777777" w:rsidR="00E27C9A" w:rsidRDefault="00E27C9A" w:rsidP="001B747F">
            <w:pPr>
              <w:pStyle w:val="Bntext"/>
            </w:pPr>
          </w:p>
          <w:p w14:paraId="13D32F62" w14:textId="77777777" w:rsidR="00E27C9A" w:rsidRDefault="00E27C9A" w:rsidP="001B747F">
            <w:pPr>
              <w:pStyle w:val="Bntext"/>
            </w:pPr>
          </w:p>
          <w:p w14:paraId="27CD7BEC" w14:textId="77777777" w:rsidR="00E27C9A" w:rsidRDefault="00E27C9A" w:rsidP="001B747F">
            <w:pPr>
              <w:pStyle w:val="Bntext"/>
            </w:pPr>
          </w:p>
          <w:p w14:paraId="1117E4DA" w14:textId="77777777" w:rsidR="00E27C9A" w:rsidRDefault="00E27C9A" w:rsidP="001B747F">
            <w:pPr>
              <w:pStyle w:val="Bntext"/>
            </w:pPr>
          </w:p>
          <w:p w14:paraId="5CB34A0C" w14:textId="77777777" w:rsidR="00E27C9A" w:rsidRDefault="00E27C9A" w:rsidP="001B747F">
            <w:pPr>
              <w:pStyle w:val="Bntext"/>
            </w:pPr>
          </w:p>
          <w:p w14:paraId="652C99CE" w14:textId="77777777" w:rsidR="00E27C9A" w:rsidRDefault="00E27C9A" w:rsidP="001B747F">
            <w:pPr>
              <w:pStyle w:val="Bntext"/>
            </w:pPr>
          </w:p>
          <w:p w14:paraId="7B155FCE" w14:textId="77777777" w:rsidR="00E27C9A" w:rsidRDefault="00E27C9A" w:rsidP="001B747F">
            <w:pPr>
              <w:pStyle w:val="Bntext"/>
            </w:pPr>
          </w:p>
          <w:p w14:paraId="7E095838" w14:textId="77777777" w:rsidR="00E27C9A" w:rsidRDefault="00E27C9A" w:rsidP="001B747F">
            <w:pPr>
              <w:pStyle w:val="Bntext"/>
            </w:pPr>
          </w:p>
          <w:p w14:paraId="478A5C3F" w14:textId="77777777" w:rsidR="00E27C9A" w:rsidRDefault="00E27C9A" w:rsidP="001B747F">
            <w:pPr>
              <w:pStyle w:val="Bntext"/>
            </w:pPr>
          </w:p>
          <w:p w14:paraId="2201B920" w14:textId="77777777" w:rsidR="00E27C9A" w:rsidRDefault="00E27C9A" w:rsidP="001B747F">
            <w:pPr>
              <w:pStyle w:val="Bntext"/>
            </w:pPr>
          </w:p>
          <w:p w14:paraId="3727CB1B" w14:textId="77777777" w:rsidR="00E27C9A" w:rsidRDefault="00E27C9A" w:rsidP="001B747F">
            <w:pPr>
              <w:pStyle w:val="Bntext"/>
            </w:pPr>
          </w:p>
          <w:p w14:paraId="0CA7936B" w14:textId="77777777" w:rsidR="00E27C9A" w:rsidRDefault="00E27C9A" w:rsidP="001B747F">
            <w:pPr>
              <w:pStyle w:val="Bntext"/>
            </w:pPr>
          </w:p>
          <w:p w14:paraId="13CF23B9" w14:textId="77777777" w:rsidR="00E27C9A" w:rsidRDefault="00E27C9A" w:rsidP="001B747F">
            <w:pPr>
              <w:pStyle w:val="Bntext"/>
            </w:pPr>
          </w:p>
          <w:p w14:paraId="0C9A3E5C" w14:textId="77777777" w:rsidR="00E27C9A" w:rsidRDefault="00E27C9A" w:rsidP="001B747F">
            <w:pPr>
              <w:pStyle w:val="Bntext"/>
            </w:pPr>
          </w:p>
          <w:p w14:paraId="14571436" w14:textId="77777777" w:rsidR="00E27C9A" w:rsidRDefault="00E27C9A" w:rsidP="001B747F">
            <w:pPr>
              <w:pStyle w:val="Bntext"/>
            </w:pPr>
          </w:p>
          <w:p w14:paraId="6BAF055A" w14:textId="77777777" w:rsidR="00E27C9A" w:rsidRDefault="00E27C9A" w:rsidP="001B747F">
            <w:pPr>
              <w:pStyle w:val="Bntext"/>
            </w:pPr>
          </w:p>
          <w:p w14:paraId="346D2E34" w14:textId="77777777" w:rsidR="00E27C9A" w:rsidRDefault="00E27C9A" w:rsidP="001B747F">
            <w:pPr>
              <w:pStyle w:val="Bntext"/>
            </w:pPr>
          </w:p>
          <w:p w14:paraId="5B9258EE" w14:textId="77777777" w:rsidR="00E27C9A" w:rsidRDefault="00E27C9A" w:rsidP="001B747F">
            <w:pPr>
              <w:pStyle w:val="Bntext"/>
            </w:pPr>
          </w:p>
          <w:p w14:paraId="186A8CB6" w14:textId="77777777" w:rsidR="00E27C9A" w:rsidRDefault="00E27C9A" w:rsidP="001B747F">
            <w:pPr>
              <w:pStyle w:val="Bntext"/>
            </w:pPr>
          </w:p>
          <w:p w14:paraId="4AA4EB52" w14:textId="77777777" w:rsidR="00E27C9A" w:rsidRDefault="00E27C9A" w:rsidP="001B747F">
            <w:pPr>
              <w:pStyle w:val="Bntext"/>
            </w:pPr>
          </w:p>
          <w:p w14:paraId="33E49463" w14:textId="77777777" w:rsidR="00E27C9A" w:rsidRDefault="00E27C9A" w:rsidP="001B747F">
            <w:pPr>
              <w:pStyle w:val="Bntext"/>
            </w:pPr>
          </w:p>
          <w:p w14:paraId="631D6D82" w14:textId="77777777" w:rsidR="00E27C9A" w:rsidRDefault="00E27C9A" w:rsidP="001B747F">
            <w:pPr>
              <w:pStyle w:val="Bntext"/>
            </w:pPr>
          </w:p>
          <w:p w14:paraId="7AFF025E" w14:textId="77777777" w:rsidR="00E27C9A" w:rsidRDefault="00E27C9A" w:rsidP="001B747F">
            <w:pPr>
              <w:pStyle w:val="Bntext"/>
            </w:pPr>
          </w:p>
          <w:p w14:paraId="240AD0CD" w14:textId="77777777" w:rsidR="00E27C9A" w:rsidRDefault="00E27C9A" w:rsidP="001B747F">
            <w:pPr>
              <w:pStyle w:val="Bntext"/>
            </w:pPr>
          </w:p>
          <w:p w14:paraId="4DF91DAA" w14:textId="77777777" w:rsidR="00E27C9A" w:rsidRDefault="00E27C9A" w:rsidP="001B747F">
            <w:pPr>
              <w:pStyle w:val="Bntext"/>
            </w:pPr>
          </w:p>
          <w:p w14:paraId="68F3F0C0" w14:textId="77777777" w:rsidR="00E27C9A" w:rsidRDefault="00E27C9A" w:rsidP="001B747F">
            <w:pPr>
              <w:pStyle w:val="Bntext"/>
            </w:pPr>
          </w:p>
          <w:p w14:paraId="7167E876" w14:textId="77777777" w:rsidR="00E27C9A" w:rsidRDefault="00E27C9A" w:rsidP="001B747F">
            <w:pPr>
              <w:pStyle w:val="Bntext"/>
            </w:pPr>
          </w:p>
          <w:p w14:paraId="3A4DFA98" w14:textId="77777777" w:rsidR="00E27C9A" w:rsidRDefault="00E27C9A" w:rsidP="001B747F">
            <w:pPr>
              <w:pStyle w:val="Bntext"/>
            </w:pPr>
          </w:p>
          <w:p w14:paraId="5C935948" w14:textId="77777777" w:rsidR="00E27C9A" w:rsidRDefault="00E27C9A" w:rsidP="001B747F">
            <w:pPr>
              <w:pStyle w:val="Bntext"/>
            </w:pPr>
          </w:p>
          <w:p w14:paraId="1BD5049D" w14:textId="77777777" w:rsidR="00E27C9A" w:rsidRDefault="00E27C9A" w:rsidP="001B747F">
            <w:pPr>
              <w:pStyle w:val="Bntext"/>
            </w:pPr>
          </w:p>
          <w:p w14:paraId="561EAC43" w14:textId="77777777" w:rsidR="00E27C9A" w:rsidRDefault="00E27C9A" w:rsidP="001B747F">
            <w:pPr>
              <w:pStyle w:val="Bntext"/>
            </w:pPr>
          </w:p>
          <w:p w14:paraId="71C36D24" w14:textId="77777777" w:rsidR="00E27C9A" w:rsidRDefault="00E27C9A" w:rsidP="001B747F">
            <w:pPr>
              <w:pStyle w:val="Bntext"/>
            </w:pPr>
          </w:p>
          <w:p w14:paraId="713EE002" w14:textId="77777777" w:rsidR="00E27C9A" w:rsidRDefault="00E27C9A" w:rsidP="001B747F">
            <w:pPr>
              <w:pStyle w:val="Bntext"/>
            </w:pPr>
          </w:p>
          <w:p w14:paraId="14249627" w14:textId="77777777" w:rsidR="00E27C9A" w:rsidRPr="00E27C9A" w:rsidRDefault="00E27C9A" w:rsidP="001B747F">
            <w:pPr>
              <w:pStyle w:val="Bntext"/>
            </w:pPr>
          </w:p>
        </w:tc>
        <w:tc>
          <w:tcPr>
            <w:tcW w:w="1260" w:type="dxa"/>
            <w:tcBorders>
              <w:top w:val="single" w:sz="4" w:space="0" w:color="auto"/>
            </w:tcBorders>
          </w:tcPr>
          <w:p w14:paraId="5AA11F85" w14:textId="77777777" w:rsidR="00316EC3" w:rsidRPr="0026762B" w:rsidRDefault="00316EC3" w:rsidP="001B747F">
            <w:pPr>
              <w:pStyle w:val="Bntext"/>
            </w:pPr>
          </w:p>
        </w:tc>
      </w:tr>
      <w:bookmarkEnd w:id="0"/>
    </w:tbl>
    <w:p w14:paraId="15CFB880" w14:textId="77777777" w:rsidR="00FD2A50" w:rsidRPr="00235F10" w:rsidRDefault="00FD2A50" w:rsidP="00FD2A50">
      <w:pPr>
        <w:pStyle w:val="Bntext"/>
      </w:pPr>
    </w:p>
    <w:sectPr w:rsidR="00FD2A50" w:rsidRPr="00235F10" w:rsidSect="00B054FF">
      <w:footerReference w:type="default" r:id="rId10"/>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98018B" w14:textId="77777777" w:rsidR="00E25F40" w:rsidRDefault="00E25F40">
      <w:r>
        <w:separator/>
      </w:r>
    </w:p>
  </w:endnote>
  <w:endnote w:type="continuationSeparator" w:id="0">
    <w:p w14:paraId="1EEBD536" w14:textId="77777777" w:rsidR="00E25F40" w:rsidRDefault="00E25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70" w:type="dxa"/>
        <w:right w:w="70" w:type="dxa"/>
      </w:tblCellMar>
      <w:tblLook w:val="0000" w:firstRow="0" w:lastRow="0" w:firstColumn="0" w:lastColumn="0" w:noHBand="0" w:noVBand="0"/>
    </w:tblPr>
    <w:tblGrid>
      <w:gridCol w:w="4605"/>
      <w:gridCol w:w="4605"/>
    </w:tblGrid>
    <w:tr w:rsidR="008E4211" w:rsidRPr="00CD5505" w14:paraId="50FA1127" w14:textId="77777777" w:rsidTr="009743EC">
      <w:tc>
        <w:tcPr>
          <w:tcW w:w="4605" w:type="dxa"/>
        </w:tcPr>
        <w:p w14:paraId="10E270B2" w14:textId="10D52D8E" w:rsidR="008E4211" w:rsidRPr="001931EB" w:rsidRDefault="008E4211" w:rsidP="009743EC">
          <w:pPr>
            <w:pStyle w:val="Zpat"/>
            <w:rPr>
              <w:rFonts w:cs="Arial"/>
              <w:sz w:val="18"/>
              <w:szCs w:val="18"/>
            </w:rPr>
          </w:pPr>
          <w:r w:rsidRPr="001931EB">
            <w:rPr>
              <w:rFonts w:cs="Arial"/>
              <w:sz w:val="18"/>
              <w:szCs w:val="18"/>
            </w:rPr>
            <w:fldChar w:fldCharType="begin"/>
          </w:r>
          <w:r w:rsidRPr="001931EB">
            <w:rPr>
              <w:rFonts w:cs="Arial"/>
              <w:sz w:val="18"/>
              <w:szCs w:val="18"/>
            </w:rPr>
            <w:instrText xml:space="preserve"> FILENAME </w:instrText>
          </w:r>
          <w:r w:rsidRPr="001931EB">
            <w:rPr>
              <w:rFonts w:cs="Arial"/>
              <w:sz w:val="18"/>
              <w:szCs w:val="18"/>
            </w:rPr>
            <w:fldChar w:fldCharType="separate"/>
          </w:r>
          <w:r>
            <w:rPr>
              <w:rFonts w:cs="Arial"/>
              <w:noProof/>
              <w:sz w:val="18"/>
              <w:szCs w:val="18"/>
            </w:rPr>
            <w:t>bil_plan_hav.docx</w:t>
          </w:r>
          <w:r w:rsidRPr="001931EB">
            <w:rPr>
              <w:rFonts w:cs="Arial"/>
              <w:sz w:val="18"/>
              <w:szCs w:val="18"/>
            </w:rPr>
            <w:fldChar w:fldCharType="end"/>
          </w:r>
        </w:p>
      </w:tc>
      <w:tc>
        <w:tcPr>
          <w:tcW w:w="4605" w:type="dxa"/>
          <w:vAlign w:val="bottom"/>
        </w:tcPr>
        <w:p w14:paraId="5A0A1CA7" w14:textId="38F11FA7" w:rsidR="008E4211" w:rsidRPr="001931EB" w:rsidRDefault="008E4211" w:rsidP="009743EC">
          <w:pPr>
            <w:pStyle w:val="Zpat"/>
            <w:jc w:val="right"/>
            <w:rPr>
              <w:rFonts w:cs="Arial"/>
              <w:sz w:val="18"/>
              <w:szCs w:val="18"/>
            </w:rPr>
          </w:pPr>
          <w:r w:rsidRPr="001931EB">
            <w:rPr>
              <w:rFonts w:cs="Arial"/>
              <w:sz w:val="18"/>
              <w:szCs w:val="18"/>
            </w:rPr>
            <w:t xml:space="preserve">strana </w:t>
          </w:r>
          <w:r w:rsidRPr="001931EB">
            <w:rPr>
              <w:rFonts w:cs="Arial"/>
              <w:sz w:val="18"/>
              <w:szCs w:val="18"/>
            </w:rPr>
            <w:fldChar w:fldCharType="begin"/>
          </w:r>
          <w:r w:rsidRPr="001931EB">
            <w:rPr>
              <w:rFonts w:cs="Arial"/>
              <w:sz w:val="18"/>
              <w:szCs w:val="18"/>
            </w:rPr>
            <w:instrText xml:space="preserve"> PAGE </w:instrText>
          </w:r>
          <w:r w:rsidRPr="001931EB">
            <w:rPr>
              <w:rFonts w:cs="Arial"/>
              <w:sz w:val="18"/>
              <w:szCs w:val="18"/>
            </w:rPr>
            <w:fldChar w:fldCharType="separate"/>
          </w:r>
          <w:r w:rsidR="004E236B">
            <w:rPr>
              <w:rFonts w:cs="Arial"/>
              <w:noProof/>
              <w:sz w:val="18"/>
              <w:szCs w:val="18"/>
            </w:rPr>
            <w:t>11</w:t>
          </w:r>
          <w:r w:rsidRPr="001931EB">
            <w:rPr>
              <w:rFonts w:cs="Arial"/>
              <w:sz w:val="18"/>
              <w:szCs w:val="18"/>
            </w:rPr>
            <w:fldChar w:fldCharType="end"/>
          </w:r>
        </w:p>
      </w:tc>
    </w:tr>
  </w:tbl>
  <w:p w14:paraId="2470E0E2" w14:textId="77777777" w:rsidR="008E4211" w:rsidRDefault="008E421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70" w:type="dxa"/>
        <w:right w:w="70" w:type="dxa"/>
      </w:tblCellMar>
      <w:tblLook w:val="0000" w:firstRow="0" w:lastRow="0" w:firstColumn="0" w:lastColumn="0" w:noHBand="0" w:noVBand="0"/>
    </w:tblPr>
    <w:tblGrid>
      <w:gridCol w:w="4605"/>
      <w:gridCol w:w="4605"/>
    </w:tblGrid>
    <w:tr w:rsidR="008E4211" w:rsidRPr="00CD5505" w14:paraId="012935A2" w14:textId="77777777" w:rsidTr="001931EB">
      <w:tc>
        <w:tcPr>
          <w:tcW w:w="4605" w:type="dxa"/>
        </w:tcPr>
        <w:p w14:paraId="787676B5" w14:textId="6A2ADE4D" w:rsidR="008E4211" w:rsidRPr="001931EB" w:rsidRDefault="008E4211" w:rsidP="001931EB">
          <w:pPr>
            <w:pStyle w:val="Zpat"/>
            <w:rPr>
              <w:rFonts w:cs="Arial"/>
              <w:sz w:val="18"/>
              <w:szCs w:val="18"/>
            </w:rPr>
          </w:pPr>
          <w:r w:rsidRPr="001931EB">
            <w:rPr>
              <w:rFonts w:cs="Arial"/>
              <w:sz w:val="18"/>
              <w:szCs w:val="18"/>
            </w:rPr>
            <w:fldChar w:fldCharType="begin"/>
          </w:r>
          <w:r w:rsidRPr="001931EB">
            <w:rPr>
              <w:rFonts w:cs="Arial"/>
              <w:sz w:val="18"/>
              <w:szCs w:val="18"/>
            </w:rPr>
            <w:instrText xml:space="preserve"> FILENAME </w:instrText>
          </w:r>
          <w:r w:rsidRPr="001931EB">
            <w:rPr>
              <w:rFonts w:cs="Arial"/>
              <w:sz w:val="18"/>
              <w:szCs w:val="18"/>
            </w:rPr>
            <w:fldChar w:fldCharType="separate"/>
          </w:r>
          <w:r w:rsidR="004E236B">
            <w:rPr>
              <w:rFonts w:cs="Arial"/>
              <w:noProof/>
              <w:sz w:val="18"/>
              <w:szCs w:val="18"/>
            </w:rPr>
            <w:t>bil_dsp_h_1_hp</w:t>
          </w:r>
          <w:r w:rsidRPr="001931EB">
            <w:rPr>
              <w:rFonts w:cs="Arial"/>
              <w:sz w:val="18"/>
              <w:szCs w:val="18"/>
            </w:rPr>
            <w:fldChar w:fldCharType="end"/>
          </w:r>
        </w:p>
      </w:tc>
      <w:tc>
        <w:tcPr>
          <w:tcW w:w="4605" w:type="dxa"/>
          <w:vAlign w:val="bottom"/>
        </w:tcPr>
        <w:p w14:paraId="73B4FBB5" w14:textId="78181553" w:rsidR="008E4211" w:rsidRPr="001931EB" w:rsidRDefault="008E4211" w:rsidP="001931EB">
          <w:pPr>
            <w:pStyle w:val="Zpat"/>
            <w:jc w:val="right"/>
            <w:rPr>
              <w:rFonts w:cs="Arial"/>
              <w:sz w:val="18"/>
              <w:szCs w:val="18"/>
            </w:rPr>
          </w:pPr>
          <w:r w:rsidRPr="001931EB">
            <w:rPr>
              <w:rFonts w:cs="Arial"/>
              <w:sz w:val="18"/>
              <w:szCs w:val="18"/>
            </w:rPr>
            <w:t xml:space="preserve">strana </w:t>
          </w:r>
          <w:r w:rsidRPr="001931EB">
            <w:rPr>
              <w:rFonts w:cs="Arial"/>
              <w:sz w:val="18"/>
              <w:szCs w:val="18"/>
            </w:rPr>
            <w:fldChar w:fldCharType="begin"/>
          </w:r>
          <w:r w:rsidRPr="001931EB">
            <w:rPr>
              <w:rFonts w:cs="Arial"/>
              <w:sz w:val="18"/>
              <w:szCs w:val="18"/>
            </w:rPr>
            <w:instrText xml:space="preserve"> PAGE </w:instrText>
          </w:r>
          <w:r w:rsidRPr="001931EB">
            <w:rPr>
              <w:rFonts w:cs="Arial"/>
              <w:sz w:val="18"/>
              <w:szCs w:val="18"/>
            </w:rPr>
            <w:fldChar w:fldCharType="separate"/>
          </w:r>
          <w:r w:rsidR="004E236B">
            <w:rPr>
              <w:rFonts w:cs="Arial"/>
              <w:noProof/>
              <w:sz w:val="18"/>
              <w:szCs w:val="18"/>
            </w:rPr>
            <w:t>12</w:t>
          </w:r>
          <w:r w:rsidRPr="001931EB">
            <w:rPr>
              <w:rFonts w:cs="Arial"/>
              <w:sz w:val="18"/>
              <w:szCs w:val="18"/>
            </w:rPr>
            <w:fldChar w:fldCharType="end"/>
          </w:r>
        </w:p>
      </w:tc>
    </w:tr>
  </w:tbl>
  <w:p w14:paraId="24FB4A77" w14:textId="77777777" w:rsidR="008E4211" w:rsidRPr="00CD5505" w:rsidRDefault="008E4211">
    <w:pPr>
      <w:pStyle w:val="Zpat"/>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69D0EB" w14:textId="77777777" w:rsidR="00E25F40" w:rsidRDefault="00E25F40">
      <w:r>
        <w:separator/>
      </w:r>
    </w:p>
  </w:footnote>
  <w:footnote w:type="continuationSeparator" w:id="0">
    <w:p w14:paraId="2421F356" w14:textId="77777777" w:rsidR="00E25F40" w:rsidRDefault="00E25F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1">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2">
    <w:nsid w:val="FFFFFF89"/>
    <w:multiLevelType w:val="singleLevel"/>
    <w:tmpl w:val="79A8A5AE"/>
    <w:lvl w:ilvl="0">
      <w:start w:val="1"/>
      <w:numFmt w:val="bullet"/>
      <w:pStyle w:val="Seznamsodrkami"/>
      <w:lvlText w:val=""/>
      <w:lvlJc w:val="left"/>
      <w:pPr>
        <w:tabs>
          <w:tab w:val="num" w:pos="360"/>
        </w:tabs>
        <w:ind w:left="360" w:hanging="360"/>
      </w:pPr>
      <w:rPr>
        <w:rFonts w:ascii="Symbol" w:hAnsi="Symbol" w:hint="default"/>
      </w:rPr>
    </w:lvl>
  </w:abstractNum>
  <w:abstractNum w:abstractNumId="3">
    <w:nsid w:val="00000009"/>
    <w:multiLevelType w:val="multilevel"/>
    <w:tmpl w:val="00000008"/>
    <w:lvl w:ilvl="0">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4">
    <w:nsid w:val="0A256AE9"/>
    <w:multiLevelType w:val="multilevel"/>
    <w:tmpl w:val="D14AA762"/>
    <w:lvl w:ilvl="0">
      <w:start w:val="1"/>
      <w:numFmt w:val="decimal"/>
      <w:lvlText w:val="%1"/>
      <w:lvlJc w:val="left"/>
      <w:pPr>
        <w:tabs>
          <w:tab w:val="num" w:pos="360"/>
        </w:tabs>
        <w:ind w:left="360" w:hanging="360"/>
      </w:pPr>
      <w:rPr>
        <w:rFonts w:hint="default"/>
      </w:rPr>
    </w:lvl>
    <w:lvl w:ilvl="1">
      <w:start w:val="1"/>
      <w:numFmt w:val="decimal"/>
      <w:lvlText w:val="11.%2"/>
      <w:lvlJc w:val="left"/>
      <w:pPr>
        <w:tabs>
          <w:tab w:val="num" w:pos="900"/>
        </w:tabs>
        <w:ind w:left="90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5.%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nsid w:val="10E669CE"/>
    <w:multiLevelType w:val="hybridMultilevel"/>
    <w:tmpl w:val="C620659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38452CF"/>
    <w:multiLevelType w:val="hybridMultilevel"/>
    <w:tmpl w:val="26B2F92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FF5203F"/>
    <w:multiLevelType w:val="hybridMultilevel"/>
    <w:tmpl w:val="91A874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4EA4EA7"/>
    <w:multiLevelType w:val="hybridMultilevel"/>
    <w:tmpl w:val="91A874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10">
    <w:nsid w:val="63556FB1"/>
    <w:multiLevelType w:val="hybridMultilevel"/>
    <w:tmpl w:val="71288E0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6B434A90"/>
    <w:multiLevelType w:val="hybridMultilevel"/>
    <w:tmpl w:val="54E8B364"/>
    <w:lvl w:ilvl="0" w:tplc="FFFFFFFF">
      <w:start w:val="2"/>
      <w:numFmt w:val="bullet"/>
      <w:lvlText w:val="-"/>
      <w:lvlJc w:val="left"/>
      <w:pPr>
        <w:tabs>
          <w:tab w:val="num" w:pos="780"/>
        </w:tabs>
        <w:ind w:left="780" w:hanging="360"/>
      </w:pPr>
      <w:rPr>
        <w:rFonts w:ascii="Times New Roman" w:eastAsia="Times New Roman" w:hAnsi="Times New Roman" w:cs="Times New Roman"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2">
    <w:nsid w:val="6FC473C1"/>
    <w:multiLevelType w:val="hybridMultilevel"/>
    <w:tmpl w:val="0B74D6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770F498F"/>
    <w:multiLevelType w:val="hybridMultilevel"/>
    <w:tmpl w:val="66A8CEA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7A502E8E"/>
    <w:multiLevelType w:val="hybridMultilevel"/>
    <w:tmpl w:val="5EAC40A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
  </w:num>
  <w:num w:numId="3">
    <w:abstractNumId w:val="1"/>
  </w:num>
  <w:num w:numId="4">
    <w:abstractNumId w:val="0"/>
  </w:num>
  <w:num w:numId="5">
    <w:abstractNumId w:val="7"/>
  </w:num>
  <w:num w:numId="6">
    <w:abstractNumId w:val="8"/>
  </w:num>
  <w:num w:numId="7">
    <w:abstractNumId w:val="4"/>
  </w:num>
  <w:num w:numId="8">
    <w:abstractNumId w:val="13"/>
  </w:num>
  <w:num w:numId="9">
    <w:abstractNumId w:val="3"/>
  </w:num>
  <w:num w:numId="10">
    <w:abstractNumId w:val="5"/>
  </w:num>
  <w:num w:numId="11">
    <w:abstractNumId w:val="14"/>
  </w:num>
  <w:num w:numId="12">
    <w:abstractNumId w:val="12"/>
  </w:num>
  <w:num w:numId="13">
    <w:abstractNumId w:val="6"/>
  </w:num>
  <w:num w:numId="14">
    <w:abstractNumId w:val="10"/>
  </w:num>
  <w:num w:numId="15">
    <w:abstractNumId w:val="9"/>
  </w:num>
  <w:num w:numId="16">
    <w:abstractNumId w:val="9"/>
  </w:num>
  <w:num w:numId="17">
    <w:abstractNumId w:val="9"/>
  </w:num>
  <w:num w:numId="18">
    <w:abstractNumId w:val="9"/>
  </w:num>
  <w:num w:numId="19">
    <w:abstractNumId w:val="9"/>
  </w:num>
  <w:num w:numId="20">
    <w:abstractNumId w:val="9"/>
  </w:num>
  <w:num w:numId="21">
    <w:abstractNumId w:val="2"/>
  </w:num>
  <w:num w:numId="22">
    <w:abstractNumId w:val="2"/>
  </w:num>
  <w:num w:numId="23">
    <w:abstractNumId w:val="11"/>
  </w:num>
  <w:num w:numId="24">
    <w:abstractNumId w:val="9"/>
  </w:num>
  <w:num w:numId="25">
    <w:abstractNumId w:val="9"/>
  </w:num>
  <w:num w:numId="26">
    <w:abstractNumId w:val="9"/>
  </w:num>
  <w:num w:numId="27">
    <w:abstractNumId w:val="9"/>
  </w:num>
  <w:num w:numId="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A6B"/>
    <w:rsid w:val="000047A9"/>
    <w:rsid w:val="00012F18"/>
    <w:rsid w:val="000166D2"/>
    <w:rsid w:val="00024BE4"/>
    <w:rsid w:val="000379E2"/>
    <w:rsid w:val="00040585"/>
    <w:rsid w:val="000405BC"/>
    <w:rsid w:val="00043F57"/>
    <w:rsid w:val="00046B9F"/>
    <w:rsid w:val="000500BD"/>
    <w:rsid w:val="00052343"/>
    <w:rsid w:val="000545D4"/>
    <w:rsid w:val="000551D7"/>
    <w:rsid w:val="00055431"/>
    <w:rsid w:val="00055486"/>
    <w:rsid w:val="000606FC"/>
    <w:rsid w:val="00061F0E"/>
    <w:rsid w:val="00062C9F"/>
    <w:rsid w:val="00063088"/>
    <w:rsid w:val="0006363B"/>
    <w:rsid w:val="000642AB"/>
    <w:rsid w:val="0008330A"/>
    <w:rsid w:val="00084759"/>
    <w:rsid w:val="00085AB6"/>
    <w:rsid w:val="00087402"/>
    <w:rsid w:val="00091BAA"/>
    <w:rsid w:val="00092DC9"/>
    <w:rsid w:val="00096516"/>
    <w:rsid w:val="000B5B22"/>
    <w:rsid w:val="000C428C"/>
    <w:rsid w:val="000C5F23"/>
    <w:rsid w:val="000D1C64"/>
    <w:rsid w:val="000D1EBE"/>
    <w:rsid w:val="000D3110"/>
    <w:rsid w:val="000D71CD"/>
    <w:rsid w:val="000D77B3"/>
    <w:rsid w:val="000D7FFA"/>
    <w:rsid w:val="000E0751"/>
    <w:rsid w:val="000F0B21"/>
    <w:rsid w:val="000F3838"/>
    <w:rsid w:val="000F615B"/>
    <w:rsid w:val="00103AD1"/>
    <w:rsid w:val="00112383"/>
    <w:rsid w:val="00114E68"/>
    <w:rsid w:val="001171BF"/>
    <w:rsid w:val="001171E7"/>
    <w:rsid w:val="00120A4B"/>
    <w:rsid w:val="00123165"/>
    <w:rsid w:val="00123B96"/>
    <w:rsid w:val="00127233"/>
    <w:rsid w:val="00127694"/>
    <w:rsid w:val="00133F6F"/>
    <w:rsid w:val="00141705"/>
    <w:rsid w:val="001469C9"/>
    <w:rsid w:val="00147CFE"/>
    <w:rsid w:val="001526DF"/>
    <w:rsid w:val="0015363D"/>
    <w:rsid w:val="00156FCD"/>
    <w:rsid w:val="0015701D"/>
    <w:rsid w:val="00162580"/>
    <w:rsid w:val="001677F1"/>
    <w:rsid w:val="00167B29"/>
    <w:rsid w:val="00170FC9"/>
    <w:rsid w:val="00175E20"/>
    <w:rsid w:val="00176548"/>
    <w:rsid w:val="0018046F"/>
    <w:rsid w:val="00180744"/>
    <w:rsid w:val="001931EB"/>
    <w:rsid w:val="00193C12"/>
    <w:rsid w:val="00197BA7"/>
    <w:rsid w:val="00197C4D"/>
    <w:rsid w:val="001A301E"/>
    <w:rsid w:val="001A38B0"/>
    <w:rsid w:val="001A4600"/>
    <w:rsid w:val="001A5B1C"/>
    <w:rsid w:val="001A6182"/>
    <w:rsid w:val="001B2510"/>
    <w:rsid w:val="001B5E0A"/>
    <w:rsid w:val="001B747F"/>
    <w:rsid w:val="001C023A"/>
    <w:rsid w:val="001D01E6"/>
    <w:rsid w:val="001D08D2"/>
    <w:rsid w:val="001D2A61"/>
    <w:rsid w:val="001D3DA9"/>
    <w:rsid w:val="001D476D"/>
    <w:rsid w:val="001D654A"/>
    <w:rsid w:val="001D6AFC"/>
    <w:rsid w:val="001E6438"/>
    <w:rsid w:val="001F16B1"/>
    <w:rsid w:val="001F4845"/>
    <w:rsid w:val="001F4D57"/>
    <w:rsid w:val="001F57CC"/>
    <w:rsid w:val="00201B61"/>
    <w:rsid w:val="002025A1"/>
    <w:rsid w:val="00203AE0"/>
    <w:rsid w:val="0021001C"/>
    <w:rsid w:val="0021256C"/>
    <w:rsid w:val="0021411E"/>
    <w:rsid w:val="00222950"/>
    <w:rsid w:val="00223459"/>
    <w:rsid w:val="002267CD"/>
    <w:rsid w:val="00226E17"/>
    <w:rsid w:val="00230762"/>
    <w:rsid w:val="0023148D"/>
    <w:rsid w:val="0023160D"/>
    <w:rsid w:val="00235531"/>
    <w:rsid w:val="00235F10"/>
    <w:rsid w:val="002369AC"/>
    <w:rsid w:val="0023700D"/>
    <w:rsid w:val="00237B81"/>
    <w:rsid w:val="0024072A"/>
    <w:rsid w:val="00243BD1"/>
    <w:rsid w:val="00245382"/>
    <w:rsid w:val="00246754"/>
    <w:rsid w:val="00247621"/>
    <w:rsid w:val="00252846"/>
    <w:rsid w:val="002605DA"/>
    <w:rsid w:val="0026437B"/>
    <w:rsid w:val="0026463E"/>
    <w:rsid w:val="0026729C"/>
    <w:rsid w:val="0026762B"/>
    <w:rsid w:val="00267DDA"/>
    <w:rsid w:val="00283711"/>
    <w:rsid w:val="00283D43"/>
    <w:rsid w:val="002937B3"/>
    <w:rsid w:val="002941AC"/>
    <w:rsid w:val="002950C6"/>
    <w:rsid w:val="002960F8"/>
    <w:rsid w:val="0029671A"/>
    <w:rsid w:val="002A0FDE"/>
    <w:rsid w:val="002A23EE"/>
    <w:rsid w:val="002A4059"/>
    <w:rsid w:val="002A73BA"/>
    <w:rsid w:val="002B4D9F"/>
    <w:rsid w:val="002C00D1"/>
    <w:rsid w:val="002D1C3F"/>
    <w:rsid w:val="002D3C55"/>
    <w:rsid w:val="002D472F"/>
    <w:rsid w:val="002D6444"/>
    <w:rsid w:val="002D6A47"/>
    <w:rsid w:val="002E2821"/>
    <w:rsid w:val="002F0E15"/>
    <w:rsid w:val="002F218E"/>
    <w:rsid w:val="002F32D4"/>
    <w:rsid w:val="003024F0"/>
    <w:rsid w:val="00303053"/>
    <w:rsid w:val="003049C7"/>
    <w:rsid w:val="00305DC0"/>
    <w:rsid w:val="003061F1"/>
    <w:rsid w:val="00307B46"/>
    <w:rsid w:val="00311160"/>
    <w:rsid w:val="00313559"/>
    <w:rsid w:val="00313B66"/>
    <w:rsid w:val="00316976"/>
    <w:rsid w:val="00316EC3"/>
    <w:rsid w:val="00321A32"/>
    <w:rsid w:val="0032721C"/>
    <w:rsid w:val="00334864"/>
    <w:rsid w:val="00335FA6"/>
    <w:rsid w:val="00336024"/>
    <w:rsid w:val="00342A96"/>
    <w:rsid w:val="00353389"/>
    <w:rsid w:val="00357E27"/>
    <w:rsid w:val="00366A23"/>
    <w:rsid w:val="003728C1"/>
    <w:rsid w:val="00377ED3"/>
    <w:rsid w:val="00383F72"/>
    <w:rsid w:val="003929CD"/>
    <w:rsid w:val="00396962"/>
    <w:rsid w:val="00397015"/>
    <w:rsid w:val="003A223A"/>
    <w:rsid w:val="003B111E"/>
    <w:rsid w:val="003B13EA"/>
    <w:rsid w:val="003B24C4"/>
    <w:rsid w:val="003B4024"/>
    <w:rsid w:val="003C062B"/>
    <w:rsid w:val="003C23A5"/>
    <w:rsid w:val="003C3604"/>
    <w:rsid w:val="003C3D84"/>
    <w:rsid w:val="003C7C01"/>
    <w:rsid w:val="003C7F1D"/>
    <w:rsid w:val="003D0427"/>
    <w:rsid w:val="003E09D8"/>
    <w:rsid w:val="003E7163"/>
    <w:rsid w:val="003F2856"/>
    <w:rsid w:val="003F60EB"/>
    <w:rsid w:val="00400318"/>
    <w:rsid w:val="004007CB"/>
    <w:rsid w:val="00402977"/>
    <w:rsid w:val="00404840"/>
    <w:rsid w:val="0040622C"/>
    <w:rsid w:val="0040697D"/>
    <w:rsid w:val="0041171F"/>
    <w:rsid w:val="0041413A"/>
    <w:rsid w:val="00420F5D"/>
    <w:rsid w:val="00421546"/>
    <w:rsid w:val="0042236F"/>
    <w:rsid w:val="0042494E"/>
    <w:rsid w:val="00424EE7"/>
    <w:rsid w:val="00425C77"/>
    <w:rsid w:val="0042781F"/>
    <w:rsid w:val="00430927"/>
    <w:rsid w:val="00431A51"/>
    <w:rsid w:val="00432C1B"/>
    <w:rsid w:val="0044104C"/>
    <w:rsid w:val="00441192"/>
    <w:rsid w:val="00465B24"/>
    <w:rsid w:val="004701E6"/>
    <w:rsid w:val="00472B3C"/>
    <w:rsid w:val="00472C12"/>
    <w:rsid w:val="0047597D"/>
    <w:rsid w:val="004761C4"/>
    <w:rsid w:val="0047795E"/>
    <w:rsid w:val="0048254A"/>
    <w:rsid w:val="00483220"/>
    <w:rsid w:val="004832D9"/>
    <w:rsid w:val="0049047C"/>
    <w:rsid w:val="00492643"/>
    <w:rsid w:val="004929C5"/>
    <w:rsid w:val="00494F2A"/>
    <w:rsid w:val="0049548C"/>
    <w:rsid w:val="00496A06"/>
    <w:rsid w:val="00497DA0"/>
    <w:rsid w:val="004A25C1"/>
    <w:rsid w:val="004A5433"/>
    <w:rsid w:val="004A5D2E"/>
    <w:rsid w:val="004A6EEC"/>
    <w:rsid w:val="004B020E"/>
    <w:rsid w:val="004B34A3"/>
    <w:rsid w:val="004B40EB"/>
    <w:rsid w:val="004C1D51"/>
    <w:rsid w:val="004C6258"/>
    <w:rsid w:val="004C747B"/>
    <w:rsid w:val="004D4961"/>
    <w:rsid w:val="004E1AE7"/>
    <w:rsid w:val="004E236B"/>
    <w:rsid w:val="004E28EC"/>
    <w:rsid w:val="004E2A50"/>
    <w:rsid w:val="004E60F3"/>
    <w:rsid w:val="004E7EFF"/>
    <w:rsid w:val="004F0133"/>
    <w:rsid w:val="004F3D64"/>
    <w:rsid w:val="004F4B35"/>
    <w:rsid w:val="004F54ED"/>
    <w:rsid w:val="005032A7"/>
    <w:rsid w:val="00507252"/>
    <w:rsid w:val="005113E0"/>
    <w:rsid w:val="00513488"/>
    <w:rsid w:val="00513C53"/>
    <w:rsid w:val="005148C8"/>
    <w:rsid w:val="00515167"/>
    <w:rsid w:val="00515822"/>
    <w:rsid w:val="005162F2"/>
    <w:rsid w:val="00516C5A"/>
    <w:rsid w:val="00517F47"/>
    <w:rsid w:val="00524AED"/>
    <w:rsid w:val="005374DC"/>
    <w:rsid w:val="00544891"/>
    <w:rsid w:val="00545359"/>
    <w:rsid w:val="0054719F"/>
    <w:rsid w:val="005505A2"/>
    <w:rsid w:val="005512C0"/>
    <w:rsid w:val="00553C37"/>
    <w:rsid w:val="0055601F"/>
    <w:rsid w:val="0056135E"/>
    <w:rsid w:val="005632A6"/>
    <w:rsid w:val="00567989"/>
    <w:rsid w:val="00571D42"/>
    <w:rsid w:val="00571D91"/>
    <w:rsid w:val="005737EF"/>
    <w:rsid w:val="00584D5C"/>
    <w:rsid w:val="00585EB1"/>
    <w:rsid w:val="00586091"/>
    <w:rsid w:val="00590B42"/>
    <w:rsid w:val="00592082"/>
    <w:rsid w:val="00592658"/>
    <w:rsid w:val="005959CA"/>
    <w:rsid w:val="005B0A86"/>
    <w:rsid w:val="005B12E6"/>
    <w:rsid w:val="005B2973"/>
    <w:rsid w:val="005B5591"/>
    <w:rsid w:val="005B5E21"/>
    <w:rsid w:val="005B76BB"/>
    <w:rsid w:val="005C00FA"/>
    <w:rsid w:val="005C1E3C"/>
    <w:rsid w:val="005C2A91"/>
    <w:rsid w:val="005C2ED0"/>
    <w:rsid w:val="005C5E56"/>
    <w:rsid w:val="005D2CA6"/>
    <w:rsid w:val="005D2F35"/>
    <w:rsid w:val="005E2157"/>
    <w:rsid w:val="005E3212"/>
    <w:rsid w:val="005E4190"/>
    <w:rsid w:val="005F1779"/>
    <w:rsid w:val="005F643F"/>
    <w:rsid w:val="005F74CF"/>
    <w:rsid w:val="006035C5"/>
    <w:rsid w:val="006051D2"/>
    <w:rsid w:val="00610D8C"/>
    <w:rsid w:val="00612F05"/>
    <w:rsid w:val="006162B9"/>
    <w:rsid w:val="006172D6"/>
    <w:rsid w:val="00623ACB"/>
    <w:rsid w:val="00626541"/>
    <w:rsid w:val="0063209F"/>
    <w:rsid w:val="00633054"/>
    <w:rsid w:val="00640BD8"/>
    <w:rsid w:val="00640FAD"/>
    <w:rsid w:val="00645310"/>
    <w:rsid w:val="00646887"/>
    <w:rsid w:val="00650056"/>
    <w:rsid w:val="0065538D"/>
    <w:rsid w:val="00655E3B"/>
    <w:rsid w:val="00660F10"/>
    <w:rsid w:val="006611C8"/>
    <w:rsid w:val="006643B6"/>
    <w:rsid w:val="00664ED4"/>
    <w:rsid w:val="00667F38"/>
    <w:rsid w:val="006720E6"/>
    <w:rsid w:val="00672D80"/>
    <w:rsid w:val="00676DC2"/>
    <w:rsid w:val="00680A34"/>
    <w:rsid w:val="00680AAE"/>
    <w:rsid w:val="0068485F"/>
    <w:rsid w:val="00687E6F"/>
    <w:rsid w:val="006916D5"/>
    <w:rsid w:val="00692A2D"/>
    <w:rsid w:val="0069454C"/>
    <w:rsid w:val="006A0886"/>
    <w:rsid w:val="006A13F9"/>
    <w:rsid w:val="006A177C"/>
    <w:rsid w:val="006A52E0"/>
    <w:rsid w:val="006A782E"/>
    <w:rsid w:val="006B00A8"/>
    <w:rsid w:val="006B03E7"/>
    <w:rsid w:val="006B12A3"/>
    <w:rsid w:val="006B4A56"/>
    <w:rsid w:val="006B5B9A"/>
    <w:rsid w:val="006C0E8C"/>
    <w:rsid w:val="006C44AA"/>
    <w:rsid w:val="006C4E86"/>
    <w:rsid w:val="006C557A"/>
    <w:rsid w:val="006C63F8"/>
    <w:rsid w:val="006D0BA8"/>
    <w:rsid w:val="006D2D7B"/>
    <w:rsid w:val="006D56A3"/>
    <w:rsid w:val="006E4A84"/>
    <w:rsid w:val="006E4F54"/>
    <w:rsid w:val="006E736D"/>
    <w:rsid w:val="006F0F26"/>
    <w:rsid w:val="006F3024"/>
    <w:rsid w:val="006F4234"/>
    <w:rsid w:val="006F487E"/>
    <w:rsid w:val="00702011"/>
    <w:rsid w:val="00702BCA"/>
    <w:rsid w:val="007033C3"/>
    <w:rsid w:val="00704FFC"/>
    <w:rsid w:val="00710266"/>
    <w:rsid w:val="007112F2"/>
    <w:rsid w:val="00711969"/>
    <w:rsid w:val="007143EB"/>
    <w:rsid w:val="007168C1"/>
    <w:rsid w:val="00740A2A"/>
    <w:rsid w:val="00744825"/>
    <w:rsid w:val="00746B3E"/>
    <w:rsid w:val="00750088"/>
    <w:rsid w:val="00751125"/>
    <w:rsid w:val="00763F4B"/>
    <w:rsid w:val="00766DB9"/>
    <w:rsid w:val="007729C4"/>
    <w:rsid w:val="00777ECF"/>
    <w:rsid w:val="007834AA"/>
    <w:rsid w:val="007835C5"/>
    <w:rsid w:val="00783B9A"/>
    <w:rsid w:val="00786583"/>
    <w:rsid w:val="00786B35"/>
    <w:rsid w:val="00790810"/>
    <w:rsid w:val="00792B9B"/>
    <w:rsid w:val="0079423B"/>
    <w:rsid w:val="0079470D"/>
    <w:rsid w:val="00794ECB"/>
    <w:rsid w:val="00797CDC"/>
    <w:rsid w:val="007A003E"/>
    <w:rsid w:val="007A6AF4"/>
    <w:rsid w:val="007A6D20"/>
    <w:rsid w:val="007B522A"/>
    <w:rsid w:val="007C5094"/>
    <w:rsid w:val="007C63EF"/>
    <w:rsid w:val="007D3F19"/>
    <w:rsid w:val="007D5406"/>
    <w:rsid w:val="007D58D7"/>
    <w:rsid w:val="007E2438"/>
    <w:rsid w:val="007E4A65"/>
    <w:rsid w:val="007E4FA9"/>
    <w:rsid w:val="007F129B"/>
    <w:rsid w:val="007F15B5"/>
    <w:rsid w:val="007F76AD"/>
    <w:rsid w:val="007F77D2"/>
    <w:rsid w:val="008027B6"/>
    <w:rsid w:val="00804DF7"/>
    <w:rsid w:val="008055BC"/>
    <w:rsid w:val="00805B53"/>
    <w:rsid w:val="0080616C"/>
    <w:rsid w:val="0081346A"/>
    <w:rsid w:val="00816F78"/>
    <w:rsid w:val="00823116"/>
    <w:rsid w:val="00826A95"/>
    <w:rsid w:val="008273B5"/>
    <w:rsid w:val="00830989"/>
    <w:rsid w:val="00837B61"/>
    <w:rsid w:val="0084051C"/>
    <w:rsid w:val="008407AB"/>
    <w:rsid w:val="00842798"/>
    <w:rsid w:val="00844AD3"/>
    <w:rsid w:val="00847793"/>
    <w:rsid w:val="00855739"/>
    <w:rsid w:val="00870468"/>
    <w:rsid w:val="00872D85"/>
    <w:rsid w:val="00873BE0"/>
    <w:rsid w:val="00873DB1"/>
    <w:rsid w:val="00874FB3"/>
    <w:rsid w:val="00881674"/>
    <w:rsid w:val="0088480C"/>
    <w:rsid w:val="0088746A"/>
    <w:rsid w:val="00894F47"/>
    <w:rsid w:val="0089671E"/>
    <w:rsid w:val="008968C1"/>
    <w:rsid w:val="008A0B32"/>
    <w:rsid w:val="008A6257"/>
    <w:rsid w:val="008B24E8"/>
    <w:rsid w:val="008B345B"/>
    <w:rsid w:val="008B3D40"/>
    <w:rsid w:val="008B5C32"/>
    <w:rsid w:val="008B685B"/>
    <w:rsid w:val="008C18EC"/>
    <w:rsid w:val="008C509C"/>
    <w:rsid w:val="008C5A45"/>
    <w:rsid w:val="008C6940"/>
    <w:rsid w:val="008D5282"/>
    <w:rsid w:val="008D713F"/>
    <w:rsid w:val="008D7F1D"/>
    <w:rsid w:val="008E2AC3"/>
    <w:rsid w:val="008E4211"/>
    <w:rsid w:val="008E5271"/>
    <w:rsid w:val="008E6913"/>
    <w:rsid w:val="008F0312"/>
    <w:rsid w:val="008F18FB"/>
    <w:rsid w:val="008F3695"/>
    <w:rsid w:val="008F5924"/>
    <w:rsid w:val="009002B8"/>
    <w:rsid w:val="009039DE"/>
    <w:rsid w:val="00905A8F"/>
    <w:rsid w:val="00907811"/>
    <w:rsid w:val="00907902"/>
    <w:rsid w:val="0091579B"/>
    <w:rsid w:val="00917EEE"/>
    <w:rsid w:val="00922DA5"/>
    <w:rsid w:val="009233B2"/>
    <w:rsid w:val="00927C16"/>
    <w:rsid w:val="00934CA7"/>
    <w:rsid w:val="0093655D"/>
    <w:rsid w:val="00937831"/>
    <w:rsid w:val="00947198"/>
    <w:rsid w:val="00960B4D"/>
    <w:rsid w:val="0096190F"/>
    <w:rsid w:val="0096345C"/>
    <w:rsid w:val="009634C6"/>
    <w:rsid w:val="00964AFF"/>
    <w:rsid w:val="00965409"/>
    <w:rsid w:val="00970F64"/>
    <w:rsid w:val="009719F2"/>
    <w:rsid w:val="00971E1E"/>
    <w:rsid w:val="009729F5"/>
    <w:rsid w:val="00973432"/>
    <w:rsid w:val="009743EC"/>
    <w:rsid w:val="00981D52"/>
    <w:rsid w:val="00985336"/>
    <w:rsid w:val="0098582C"/>
    <w:rsid w:val="00987EDC"/>
    <w:rsid w:val="00992987"/>
    <w:rsid w:val="00993180"/>
    <w:rsid w:val="00995889"/>
    <w:rsid w:val="00996BED"/>
    <w:rsid w:val="009A27CE"/>
    <w:rsid w:val="009A4092"/>
    <w:rsid w:val="009A7043"/>
    <w:rsid w:val="009A7806"/>
    <w:rsid w:val="009B0A45"/>
    <w:rsid w:val="009B14C5"/>
    <w:rsid w:val="009B4603"/>
    <w:rsid w:val="009B4CA5"/>
    <w:rsid w:val="009B644F"/>
    <w:rsid w:val="009C3258"/>
    <w:rsid w:val="009C3CC1"/>
    <w:rsid w:val="009C44F9"/>
    <w:rsid w:val="009C4B1B"/>
    <w:rsid w:val="009D2DCC"/>
    <w:rsid w:val="009D52C7"/>
    <w:rsid w:val="009D5502"/>
    <w:rsid w:val="009E1248"/>
    <w:rsid w:val="009E70A9"/>
    <w:rsid w:val="009F10B2"/>
    <w:rsid w:val="009F43BF"/>
    <w:rsid w:val="009F5447"/>
    <w:rsid w:val="009F566B"/>
    <w:rsid w:val="00A05282"/>
    <w:rsid w:val="00A06CA4"/>
    <w:rsid w:val="00A07EDE"/>
    <w:rsid w:val="00A12421"/>
    <w:rsid w:val="00A15245"/>
    <w:rsid w:val="00A15779"/>
    <w:rsid w:val="00A2367E"/>
    <w:rsid w:val="00A2429B"/>
    <w:rsid w:val="00A259CA"/>
    <w:rsid w:val="00A27036"/>
    <w:rsid w:val="00A30688"/>
    <w:rsid w:val="00A30F0A"/>
    <w:rsid w:val="00A313E1"/>
    <w:rsid w:val="00A321CB"/>
    <w:rsid w:val="00A33CDC"/>
    <w:rsid w:val="00A34ED4"/>
    <w:rsid w:val="00A41F4C"/>
    <w:rsid w:val="00A420B3"/>
    <w:rsid w:val="00A42B6B"/>
    <w:rsid w:val="00A4463B"/>
    <w:rsid w:val="00A4545B"/>
    <w:rsid w:val="00A45526"/>
    <w:rsid w:val="00A51C5D"/>
    <w:rsid w:val="00A52941"/>
    <w:rsid w:val="00A56E3F"/>
    <w:rsid w:val="00A66921"/>
    <w:rsid w:val="00A67B90"/>
    <w:rsid w:val="00A73F7D"/>
    <w:rsid w:val="00A75A50"/>
    <w:rsid w:val="00A863FD"/>
    <w:rsid w:val="00A866A9"/>
    <w:rsid w:val="00A87B45"/>
    <w:rsid w:val="00A90E47"/>
    <w:rsid w:val="00A91525"/>
    <w:rsid w:val="00A95A86"/>
    <w:rsid w:val="00A97A05"/>
    <w:rsid w:val="00A97F5A"/>
    <w:rsid w:val="00AA0F40"/>
    <w:rsid w:val="00AA46C6"/>
    <w:rsid w:val="00AA4EBB"/>
    <w:rsid w:val="00AA52E6"/>
    <w:rsid w:val="00AA53EE"/>
    <w:rsid w:val="00AC2CEB"/>
    <w:rsid w:val="00AC35B5"/>
    <w:rsid w:val="00AC5B19"/>
    <w:rsid w:val="00AD0178"/>
    <w:rsid w:val="00AD2AD9"/>
    <w:rsid w:val="00AF3188"/>
    <w:rsid w:val="00AF3276"/>
    <w:rsid w:val="00AF32C2"/>
    <w:rsid w:val="00AF40B4"/>
    <w:rsid w:val="00AF4790"/>
    <w:rsid w:val="00AF5C8A"/>
    <w:rsid w:val="00B03470"/>
    <w:rsid w:val="00B054FF"/>
    <w:rsid w:val="00B121D5"/>
    <w:rsid w:val="00B148C8"/>
    <w:rsid w:val="00B22835"/>
    <w:rsid w:val="00B23D63"/>
    <w:rsid w:val="00B262D5"/>
    <w:rsid w:val="00B30577"/>
    <w:rsid w:val="00B3188B"/>
    <w:rsid w:val="00B34EC7"/>
    <w:rsid w:val="00B35FDA"/>
    <w:rsid w:val="00B3621D"/>
    <w:rsid w:val="00B4045F"/>
    <w:rsid w:val="00B41351"/>
    <w:rsid w:val="00B430A8"/>
    <w:rsid w:val="00B44AF7"/>
    <w:rsid w:val="00B45E79"/>
    <w:rsid w:val="00B4671A"/>
    <w:rsid w:val="00B50DEA"/>
    <w:rsid w:val="00B53C4F"/>
    <w:rsid w:val="00B55427"/>
    <w:rsid w:val="00B55C75"/>
    <w:rsid w:val="00B6038A"/>
    <w:rsid w:val="00B65B50"/>
    <w:rsid w:val="00B71048"/>
    <w:rsid w:val="00B7412D"/>
    <w:rsid w:val="00B76F0B"/>
    <w:rsid w:val="00B81C11"/>
    <w:rsid w:val="00B823A2"/>
    <w:rsid w:val="00B85F68"/>
    <w:rsid w:val="00B9537C"/>
    <w:rsid w:val="00B97135"/>
    <w:rsid w:val="00BA341B"/>
    <w:rsid w:val="00BA4015"/>
    <w:rsid w:val="00BA7327"/>
    <w:rsid w:val="00BA7777"/>
    <w:rsid w:val="00BB01E1"/>
    <w:rsid w:val="00BB1E36"/>
    <w:rsid w:val="00BB4AFF"/>
    <w:rsid w:val="00BC06BD"/>
    <w:rsid w:val="00BC1AAC"/>
    <w:rsid w:val="00BC287D"/>
    <w:rsid w:val="00BC7E48"/>
    <w:rsid w:val="00BD28D3"/>
    <w:rsid w:val="00BD313D"/>
    <w:rsid w:val="00BE0FEB"/>
    <w:rsid w:val="00BE1032"/>
    <w:rsid w:val="00BE2C77"/>
    <w:rsid w:val="00BE6A7C"/>
    <w:rsid w:val="00BE6C17"/>
    <w:rsid w:val="00BF0FB0"/>
    <w:rsid w:val="00BF70AA"/>
    <w:rsid w:val="00C01E1D"/>
    <w:rsid w:val="00C05D87"/>
    <w:rsid w:val="00C06209"/>
    <w:rsid w:val="00C07A43"/>
    <w:rsid w:val="00C136A9"/>
    <w:rsid w:val="00C23DA7"/>
    <w:rsid w:val="00C24548"/>
    <w:rsid w:val="00C30FB5"/>
    <w:rsid w:val="00C31D31"/>
    <w:rsid w:val="00C34389"/>
    <w:rsid w:val="00C3467C"/>
    <w:rsid w:val="00C34C69"/>
    <w:rsid w:val="00C444B7"/>
    <w:rsid w:val="00C55CD3"/>
    <w:rsid w:val="00C62ABE"/>
    <w:rsid w:val="00C63954"/>
    <w:rsid w:val="00C65013"/>
    <w:rsid w:val="00C662F3"/>
    <w:rsid w:val="00C67AB3"/>
    <w:rsid w:val="00C740EA"/>
    <w:rsid w:val="00C7488A"/>
    <w:rsid w:val="00C76BA2"/>
    <w:rsid w:val="00C826E3"/>
    <w:rsid w:val="00C85EDA"/>
    <w:rsid w:val="00C90E5C"/>
    <w:rsid w:val="00CA10B4"/>
    <w:rsid w:val="00CA13A2"/>
    <w:rsid w:val="00CA3350"/>
    <w:rsid w:val="00CA6715"/>
    <w:rsid w:val="00CB780C"/>
    <w:rsid w:val="00CC4C06"/>
    <w:rsid w:val="00CC720E"/>
    <w:rsid w:val="00CD0895"/>
    <w:rsid w:val="00CD28A8"/>
    <w:rsid w:val="00CD5505"/>
    <w:rsid w:val="00CD6F0C"/>
    <w:rsid w:val="00CE18EB"/>
    <w:rsid w:val="00CE5243"/>
    <w:rsid w:val="00CE6767"/>
    <w:rsid w:val="00CF1E09"/>
    <w:rsid w:val="00CF22D3"/>
    <w:rsid w:val="00CF3CC2"/>
    <w:rsid w:val="00CF7252"/>
    <w:rsid w:val="00CF73C4"/>
    <w:rsid w:val="00D02B72"/>
    <w:rsid w:val="00D04B05"/>
    <w:rsid w:val="00D10EBB"/>
    <w:rsid w:val="00D20176"/>
    <w:rsid w:val="00D21066"/>
    <w:rsid w:val="00D22290"/>
    <w:rsid w:val="00D22B5B"/>
    <w:rsid w:val="00D24307"/>
    <w:rsid w:val="00D3252C"/>
    <w:rsid w:val="00D3310F"/>
    <w:rsid w:val="00D373D4"/>
    <w:rsid w:val="00D40CC3"/>
    <w:rsid w:val="00D5527C"/>
    <w:rsid w:val="00D5559D"/>
    <w:rsid w:val="00D609DA"/>
    <w:rsid w:val="00D70736"/>
    <w:rsid w:val="00D71621"/>
    <w:rsid w:val="00D74355"/>
    <w:rsid w:val="00D74809"/>
    <w:rsid w:val="00D802F2"/>
    <w:rsid w:val="00D81F04"/>
    <w:rsid w:val="00D836B9"/>
    <w:rsid w:val="00D83E5E"/>
    <w:rsid w:val="00D86AF0"/>
    <w:rsid w:val="00D870BB"/>
    <w:rsid w:val="00D87452"/>
    <w:rsid w:val="00D87540"/>
    <w:rsid w:val="00D9054E"/>
    <w:rsid w:val="00D91417"/>
    <w:rsid w:val="00D93D4E"/>
    <w:rsid w:val="00DA01B2"/>
    <w:rsid w:val="00DA4422"/>
    <w:rsid w:val="00DA60E1"/>
    <w:rsid w:val="00DA782F"/>
    <w:rsid w:val="00DB2BC1"/>
    <w:rsid w:val="00DB6FA8"/>
    <w:rsid w:val="00DC1108"/>
    <w:rsid w:val="00DC1D1A"/>
    <w:rsid w:val="00DC3DE6"/>
    <w:rsid w:val="00DC63A7"/>
    <w:rsid w:val="00DC6A33"/>
    <w:rsid w:val="00DC718E"/>
    <w:rsid w:val="00DC7242"/>
    <w:rsid w:val="00DD040F"/>
    <w:rsid w:val="00DD0776"/>
    <w:rsid w:val="00DD0C50"/>
    <w:rsid w:val="00DD3EFE"/>
    <w:rsid w:val="00DD6C99"/>
    <w:rsid w:val="00DD6EDA"/>
    <w:rsid w:val="00DE1F04"/>
    <w:rsid w:val="00DE641B"/>
    <w:rsid w:val="00DE6C77"/>
    <w:rsid w:val="00DF23B0"/>
    <w:rsid w:val="00DF3A15"/>
    <w:rsid w:val="00E007F7"/>
    <w:rsid w:val="00E027A6"/>
    <w:rsid w:val="00E07A87"/>
    <w:rsid w:val="00E115B5"/>
    <w:rsid w:val="00E12C1B"/>
    <w:rsid w:val="00E176F7"/>
    <w:rsid w:val="00E20BEC"/>
    <w:rsid w:val="00E212B8"/>
    <w:rsid w:val="00E2243A"/>
    <w:rsid w:val="00E24C14"/>
    <w:rsid w:val="00E254DB"/>
    <w:rsid w:val="00E25F40"/>
    <w:rsid w:val="00E26CF1"/>
    <w:rsid w:val="00E26F9F"/>
    <w:rsid w:val="00E27C9A"/>
    <w:rsid w:val="00E30C9E"/>
    <w:rsid w:val="00E328F0"/>
    <w:rsid w:val="00E35A55"/>
    <w:rsid w:val="00E3716E"/>
    <w:rsid w:val="00E37C20"/>
    <w:rsid w:val="00E40BEB"/>
    <w:rsid w:val="00E4172D"/>
    <w:rsid w:val="00E43462"/>
    <w:rsid w:val="00E53FC9"/>
    <w:rsid w:val="00E55B8E"/>
    <w:rsid w:val="00E615D8"/>
    <w:rsid w:val="00E677FB"/>
    <w:rsid w:val="00E74EAB"/>
    <w:rsid w:val="00E7569E"/>
    <w:rsid w:val="00E76CE5"/>
    <w:rsid w:val="00E81966"/>
    <w:rsid w:val="00E81CD3"/>
    <w:rsid w:val="00E8346B"/>
    <w:rsid w:val="00E87D51"/>
    <w:rsid w:val="00E92637"/>
    <w:rsid w:val="00E94690"/>
    <w:rsid w:val="00E953C3"/>
    <w:rsid w:val="00E95DE2"/>
    <w:rsid w:val="00E978B8"/>
    <w:rsid w:val="00EA0721"/>
    <w:rsid w:val="00EA703F"/>
    <w:rsid w:val="00EB1B05"/>
    <w:rsid w:val="00EB32E7"/>
    <w:rsid w:val="00EB4F45"/>
    <w:rsid w:val="00EC124E"/>
    <w:rsid w:val="00EC1A6B"/>
    <w:rsid w:val="00EC3BBA"/>
    <w:rsid w:val="00EC632A"/>
    <w:rsid w:val="00EC698E"/>
    <w:rsid w:val="00ED4376"/>
    <w:rsid w:val="00ED5520"/>
    <w:rsid w:val="00ED6C54"/>
    <w:rsid w:val="00EE152E"/>
    <w:rsid w:val="00EF0F54"/>
    <w:rsid w:val="00EF2E2C"/>
    <w:rsid w:val="00EF5935"/>
    <w:rsid w:val="00EF5E74"/>
    <w:rsid w:val="00F029A4"/>
    <w:rsid w:val="00F02D0A"/>
    <w:rsid w:val="00F0608A"/>
    <w:rsid w:val="00F13ADC"/>
    <w:rsid w:val="00F166AE"/>
    <w:rsid w:val="00F208F9"/>
    <w:rsid w:val="00F21BA4"/>
    <w:rsid w:val="00F226E2"/>
    <w:rsid w:val="00F23905"/>
    <w:rsid w:val="00F26C31"/>
    <w:rsid w:val="00F33B2A"/>
    <w:rsid w:val="00F3472D"/>
    <w:rsid w:val="00F35AD9"/>
    <w:rsid w:val="00F40733"/>
    <w:rsid w:val="00F4526E"/>
    <w:rsid w:val="00F45C50"/>
    <w:rsid w:val="00F53E2F"/>
    <w:rsid w:val="00F54437"/>
    <w:rsid w:val="00F57646"/>
    <w:rsid w:val="00F6086B"/>
    <w:rsid w:val="00F60B4A"/>
    <w:rsid w:val="00F62950"/>
    <w:rsid w:val="00F62A0B"/>
    <w:rsid w:val="00F64DDA"/>
    <w:rsid w:val="00F70570"/>
    <w:rsid w:val="00F71738"/>
    <w:rsid w:val="00F75252"/>
    <w:rsid w:val="00F816A8"/>
    <w:rsid w:val="00F840BB"/>
    <w:rsid w:val="00F86590"/>
    <w:rsid w:val="00F87AB7"/>
    <w:rsid w:val="00F929D9"/>
    <w:rsid w:val="00F9312D"/>
    <w:rsid w:val="00F95198"/>
    <w:rsid w:val="00F95B1A"/>
    <w:rsid w:val="00F95B3D"/>
    <w:rsid w:val="00F96953"/>
    <w:rsid w:val="00FA2277"/>
    <w:rsid w:val="00FA291B"/>
    <w:rsid w:val="00FA2EBB"/>
    <w:rsid w:val="00FA620F"/>
    <w:rsid w:val="00FA6C0B"/>
    <w:rsid w:val="00FB36D0"/>
    <w:rsid w:val="00FB4CF1"/>
    <w:rsid w:val="00FB5957"/>
    <w:rsid w:val="00FB5D44"/>
    <w:rsid w:val="00FB7253"/>
    <w:rsid w:val="00FC3419"/>
    <w:rsid w:val="00FC54BB"/>
    <w:rsid w:val="00FC6663"/>
    <w:rsid w:val="00FD0F28"/>
    <w:rsid w:val="00FD2372"/>
    <w:rsid w:val="00FD2850"/>
    <w:rsid w:val="00FD2A50"/>
    <w:rsid w:val="00FE07C9"/>
    <w:rsid w:val="00FE20A4"/>
    <w:rsid w:val="00FE3539"/>
    <w:rsid w:val="00FF1342"/>
    <w:rsid w:val="00FF1F0D"/>
    <w:rsid w:val="00FF20BB"/>
    <w:rsid w:val="00FF335D"/>
    <w:rsid w:val="00FF3432"/>
    <w:rsid w:val="00FF4B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4F26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7540"/>
    <w:rPr>
      <w:rFonts w:ascii="Arial" w:hAnsi="Arial"/>
      <w:szCs w:val="24"/>
    </w:rPr>
  </w:style>
  <w:style w:type="paragraph" w:styleId="Nadpis1">
    <w:name w:val="heading 1"/>
    <w:basedOn w:val="Normln"/>
    <w:next w:val="Bntext"/>
    <w:link w:val="Nadpis1Char"/>
    <w:qFormat/>
    <w:pPr>
      <w:keepNext/>
      <w:widowControl w:val="0"/>
      <w:numPr>
        <w:numId w:val="1"/>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1"/>
      </w:numPr>
      <w:spacing w:before="240" w:after="60"/>
      <w:outlineLvl w:val="1"/>
    </w:pPr>
    <w:rPr>
      <w:rFonts w:cs="Arial"/>
      <w:b/>
      <w:bCs/>
      <w:iCs/>
      <w:kern w:val="28"/>
      <w:sz w:val="28"/>
      <w:szCs w:val="28"/>
    </w:rPr>
  </w:style>
  <w:style w:type="paragraph" w:styleId="Nadpis3">
    <w:name w:val="heading 3"/>
    <w:basedOn w:val="Normln"/>
    <w:next w:val="Bntext"/>
    <w:link w:val="Nadpis3Char"/>
    <w:qFormat/>
    <w:pPr>
      <w:keepNext/>
      <w:widowControl w:val="0"/>
      <w:numPr>
        <w:ilvl w:val="2"/>
        <w:numId w:val="1"/>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1"/>
      </w:numPr>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link w:val="ZpatChar"/>
    <w:pPr>
      <w:widowControl w:val="0"/>
      <w:spacing w:before="60" w:after="60"/>
    </w:pPr>
    <w:rPr>
      <w:i/>
      <w:lang w:val="x-none" w:eastAsia="x-none"/>
    </w:rPr>
  </w:style>
  <w:style w:type="paragraph" w:customStyle="1" w:styleId="Bntext">
    <w:name w:val="Běžný text"/>
    <w:basedOn w:val="Normln"/>
    <w:link w:val="BntextChar"/>
    <w:pPr>
      <w:widowControl w:val="0"/>
      <w:spacing w:before="60" w:after="60"/>
      <w:jc w:val="both"/>
    </w:pPr>
    <w:rPr>
      <w:lang w:val="x-none" w:eastAsia="x-none"/>
    </w:r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uiPriority w:val="39"/>
    <w:pPr>
      <w:widowControl w:val="0"/>
      <w:spacing w:after="60"/>
    </w:pPr>
    <w:rPr>
      <w:caps/>
    </w:rPr>
  </w:style>
  <w:style w:type="paragraph" w:styleId="Obsah2">
    <w:name w:val="toc 2"/>
    <w:basedOn w:val="Normln"/>
    <w:next w:val="Bntext"/>
    <w:autoRedefine/>
    <w:uiPriority w:val="39"/>
    <w:pPr>
      <w:widowControl w:val="0"/>
      <w:spacing w:after="60"/>
      <w:ind w:left="198"/>
    </w:pPr>
  </w:style>
  <w:style w:type="paragraph" w:styleId="Obsah3">
    <w:name w:val="toc 3"/>
    <w:basedOn w:val="Normln"/>
    <w:next w:val="Bntext"/>
    <w:autoRedefine/>
    <w:uiPriority w:val="39"/>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rsid w:val="00E027A6"/>
    <w:pPr>
      <w:widowControl w:val="0"/>
      <w:numPr>
        <w:numId w:val="2"/>
      </w:numPr>
    </w:pPr>
  </w:style>
  <w:style w:type="paragraph" w:styleId="Seznamsodrkami2">
    <w:name w:val="List Bullet 2"/>
    <w:basedOn w:val="Normln"/>
    <w:autoRedefine/>
    <w:pPr>
      <w:widowControl w:val="0"/>
      <w:numPr>
        <w:numId w:val="3"/>
      </w:numPr>
      <w:tabs>
        <w:tab w:val="clear" w:pos="643"/>
        <w:tab w:val="left" w:pos="851"/>
      </w:tabs>
      <w:ind w:left="851" w:hanging="851"/>
    </w:pPr>
  </w:style>
  <w:style w:type="paragraph" w:styleId="Seznamsodrkami3">
    <w:name w:val="List Bullet 3"/>
    <w:basedOn w:val="Normln"/>
    <w:autoRedefine/>
    <w:pPr>
      <w:widowControl w:val="0"/>
      <w:numPr>
        <w:numId w:val="4"/>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character" w:styleId="Hypertextovodkaz">
    <w:name w:val="Hyperlink"/>
    <w:basedOn w:val="Standardnpsmoodstavce"/>
    <w:uiPriority w:val="99"/>
    <w:rsid w:val="006B03E7"/>
    <w:rPr>
      <w:color w:val="0000FF"/>
      <w:u w:val="single"/>
    </w:rPr>
  </w:style>
  <w:style w:type="table" w:styleId="Mkatabulky">
    <w:name w:val="Table Grid"/>
    <w:basedOn w:val="Normlntabulka"/>
    <w:rsid w:val="00162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rsid w:val="005E4190"/>
    <w:rPr>
      <w:rFonts w:ascii="Arial" w:hAnsi="Arial" w:cs="Arial"/>
      <w:b/>
      <w:bCs/>
      <w:kern w:val="24"/>
      <w:sz w:val="24"/>
      <w:szCs w:val="26"/>
    </w:rPr>
  </w:style>
  <w:style w:type="paragraph" w:styleId="Nadpispoznmky">
    <w:name w:val="Note Heading"/>
    <w:basedOn w:val="Normln"/>
    <w:next w:val="Normln"/>
    <w:rsid w:val="00626541"/>
  </w:style>
  <w:style w:type="character" w:customStyle="1" w:styleId="Nadpis1Char">
    <w:name w:val="Nadpis 1 Char"/>
    <w:basedOn w:val="Standardnpsmoodstavce"/>
    <w:link w:val="Nadpis1"/>
    <w:rsid w:val="00F13ADC"/>
    <w:rPr>
      <w:rFonts w:ascii="Arial" w:hAnsi="Arial" w:cs="Arial"/>
      <w:b/>
      <w:bCs/>
      <w:caps/>
      <w:kern w:val="28"/>
      <w:sz w:val="28"/>
      <w:szCs w:val="32"/>
    </w:rPr>
  </w:style>
  <w:style w:type="paragraph" w:styleId="Textbubliny">
    <w:name w:val="Balloon Text"/>
    <w:basedOn w:val="Normln"/>
    <w:semiHidden/>
    <w:rsid w:val="00672D80"/>
    <w:rPr>
      <w:rFonts w:ascii="Tahoma" w:hAnsi="Tahoma" w:cs="Tahoma"/>
      <w:sz w:val="16"/>
      <w:szCs w:val="16"/>
    </w:rPr>
  </w:style>
  <w:style w:type="character" w:styleId="Sledovanodkaz">
    <w:name w:val="FollowedHyperlink"/>
    <w:basedOn w:val="Standardnpsmoodstavce"/>
    <w:rsid w:val="0047795E"/>
    <w:rPr>
      <w:color w:val="800080"/>
      <w:u w:val="single"/>
    </w:rPr>
  </w:style>
  <w:style w:type="character" w:customStyle="1" w:styleId="BntextChar">
    <w:name w:val="Běžný text Char"/>
    <w:link w:val="Bntext"/>
    <w:rsid w:val="00CD5505"/>
    <w:rPr>
      <w:rFonts w:ascii="Arial" w:hAnsi="Arial"/>
      <w:szCs w:val="24"/>
    </w:rPr>
  </w:style>
  <w:style w:type="character" w:customStyle="1" w:styleId="ZpatChar">
    <w:name w:val="Zápatí Char"/>
    <w:link w:val="Zpat"/>
    <w:rsid w:val="00CD5505"/>
    <w:rPr>
      <w:rFonts w:ascii="Arial" w:hAnsi="Arial"/>
      <w:i/>
      <w:szCs w:val="24"/>
    </w:rPr>
  </w:style>
  <w:style w:type="paragraph" w:customStyle="1" w:styleId="mainimages1">
    <w:name w:val="main_images1"/>
    <w:basedOn w:val="Normln"/>
    <w:rsid w:val="00B65B50"/>
    <w:rPr>
      <w:rFonts w:ascii="Times New Roman" w:hAnsi="Times New Roman"/>
      <w:sz w:val="24"/>
    </w:rPr>
  </w:style>
  <w:style w:type="paragraph" w:customStyle="1" w:styleId="Styl1">
    <w:name w:val="Styl1"/>
    <w:basedOn w:val="Normln"/>
    <w:rsid w:val="00B65B50"/>
    <w:pPr>
      <w:overflowPunct w:val="0"/>
      <w:autoSpaceDE w:val="0"/>
      <w:autoSpaceDN w:val="0"/>
      <w:adjustRightInd w:val="0"/>
      <w:textAlignment w:val="baseline"/>
    </w:pPr>
    <w:rPr>
      <w:rFonts w:ascii="Times New Roman" w:hAnsi="Times New Roman"/>
      <w:szCs w:val="20"/>
    </w:rPr>
  </w:style>
  <w:style w:type="paragraph" w:customStyle="1" w:styleId="Default">
    <w:name w:val="Default"/>
    <w:rsid w:val="00C30FB5"/>
    <w:pPr>
      <w:autoSpaceDE w:val="0"/>
      <w:autoSpaceDN w:val="0"/>
      <w:adjustRightInd w:val="0"/>
    </w:pPr>
    <w:rPr>
      <w:rFonts w:ascii="Arial" w:hAnsi="Arial" w:cs="Arial"/>
      <w:color w:val="000000"/>
      <w:sz w:val="24"/>
      <w:szCs w:val="24"/>
    </w:rPr>
  </w:style>
  <w:style w:type="paragraph" w:styleId="Zkladntext">
    <w:name w:val="Body Text"/>
    <w:basedOn w:val="Normln"/>
    <w:link w:val="ZkladntextChar"/>
    <w:rsid w:val="00316EC3"/>
    <w:pPr>
      <w:jc w:val="both"/>
    </w:pPr>
    <w:rPr>
      <w:rFonts w:ascii="Times New Roman" w:hAnsi="Times New Roman"/>
      <w:sz w:val="24"/>
      <w:szCs w:val="20"/>
    </w:rPr>
  </w:style>
  <w:style w:type="character" w:customStyle="1" w:styleId="ZkladntextChar">
    <w:name w:val="Základní text Char"/>
    <w:basedOn w:val="Standardnpsmoodstavce"/>
    <w:link w:val="Zkladntext"/>
    <w:rsid w:val="00316EC3"/>
    <w:rPr>
      <w:sz w:val="24"/>
    </w:rPr>
  </w:style>
  <w:style w:type="character" w:customStyle="1" w:styleId="Zkladntext3">
    <w:name w:val="Základní text (3)_"/>
    <w:basedOn w:val="Standardnpsmoodstavce"/>
    <w:link w:val="Zkladntext31"/>
    <w:rsid w:val="00316EC3"/>
    <w:rPr>
      <w:rFonts w:ascii="Arial" w:hAnsi="Arial"/>
      <w:b/>
      <w:bCs/>
      <w:shd w:val="clear" w:color="auto" w:fill="FFFFFF"/>
    </w:rPr>
  </w:style>
  <w:style w:type="paragraph" w:customStyle="1" w:styleId="Zkladntext31">
    <w:name w:val="Základní text (3)1"/>
    <w:basedOn w:val="Normln"/>
    <w:link w:val="Zkladntext3"/>
    <w:rsid w:val="00316EC3"/>
    <w:pPr>
      <w:shd w:val="clear" w:color="auto" w:fill="FFFFFF"/>
      <w:spacing w:line="666" w:lineRule="exact"/>
      <w:ind w:hanging="400"/>
    </w:pPr>
    <w:rPr>
      <w:b/>
      <w:bCs/>
      <w:szCs w:val="20"/>
    </w:rPr>
  </w:style>
  <w:style w:type="character" w:customStyle="1" w:styleId="Zkladntext3Netun">
    <w:name w:val="Základní text (3) + Ne tučné"/>
    <w:basedOn w:val="Zkladntext3"/>
    <w:rsid w:val="00316EC3"/>
    <w:rPr>
      <w:rFonts w:ascii="Arial" w:hAnsi="Arial" w:cs="Arial"/>
      <w:b w:val="0"/>
      <w:bCs w:val="0"/>
      <w:spacing w:val="0"/>
      <w:sz w:val="20"/>
      <w:szCs w:val="20"/>
      <w:shd w:val="clear" w:color="auto" w:fill="FFFFFF"/>
    </w:rPr>
  </w:style>
  <w:style w:type="character" w:customStyle="1" w:styleId="Zkladntext15">
    <w:name w:val="Základní text (15)_"/>
    <w:basedOn w:val="Standardnpsmoodstavce"/>
    <w:link w:val="Zkladntext151"/>
    <w:rsid w:val="00316EC3"/>
    <w:rPr>
      <w:rFonts w:ascii="Arial" w:hAnsi="Arial"/>
      <w:b/>
      <w:bCs/>
      <w:sz w:val="22"/>
      <w:szCs w:val="22"/>
      <w:shd w:val="clear" w:color="auto" w:fill="FFFFFF"/>
    </w:rPr>
  </w:style>
  <w:style w:type="character" w:customStyle="1" w:styleId="Zkladntext1510pt">
    <w:name w:val="Základní text (15) + 10 pt"/>
    <w:aliases w:val="Ne tučné"/>
    <w:basedOn w:val="Zkladntext15"/>
    <w:rsid w:val="00316EC3"/>
    <w:rPr>
      <w:rFonts w:ascii="Arial" w:hAnsi="Arial"/>
      <w:b/>
      <w:bCs/>
      <w:sz w:val="20"/>
      <w:szCs w:val="20"/>
      <w:shd w:val="clear" w:color="auto" w:fill="FFFFFF"/>
    </w:rPr>
  </w:style>
  <w:style w:type="paragraph" w:customStyle="1" w:styleId="Zkladntext151">
    <w:name w:val="Základní text (15)1"/>
    <w:basedOn w:val="Normln"/>
    <w:link w:val="Zkladntext15"/>
    <w:rsid w:val="00316EC3"/>
    <w:pPr>
      <w:shd w:val="clear" w:color="auto" w:fill="FFFFFF"/>
      <w:spacing w:before="240" w:after="240" w:line="240" w:lineRule="atLeast"/>
      <w:ind w:hanging="400"/>
      <w:jc w:val="both"/>
    </w:pPr>
    <w:rPr>
      <w:b/>
      <w:bCs/>
      <w:sz w:val="22"/>
      <w:szCs w:val="22"/>
    </w:rPr>
  </w:style>
  <w:style w:type="character" w:customStyle="1" w:styleId="Zkladntext3Netun1">
    <w:name w:val="Základní text (3) + Ne tučné1"/>
    <w:basedOn w:val="Zkladntext3"/>
    <w:rsid w:val="00316EC3"/>
    <w:rPr>
      <w:rFonts w:ascii="Arial" w:hAnsi="Arial" w:cs="Arial"/>
      <w:b w:val="0"/>
      <w:bCs w:val="0"/>
      <w:spacing w:val="0"/>
      <w:sz w:val="20"/>
      <w:szCs w:val="20"/>
      <w:shd w:val="clear" w:color="auto" w:fill="FFFFFF"/>
    </w:rPr>
  </w:style>
  <w:style w:type="character" w:customStyle="1" w:styleId="ZkladntextTun2">
    <w:name w:val="Základní text + Tučné2"/>
    <w:basedOn w:val="Standardnpsmoodstavce"/>
    <w:rsid w:val="00316EC3"/>
    <w:rPr>
      <w:rFonts w:ascii="Arial" w:hAnsi="Arial" w:cs="Arial"/>
      <w:b/>
      <w:bCs/>
      <w:noProof/>
      <w:spacing w:val="0"/>
      <w:sz w:val="20"/>
      <w:szCs w:val="20"/>
    </w:rPr>
  </w:style>
  <w:style w:type="character" w:customStyle="1" w:styleId="Zkladntext22">
    <w:name w:val="Základní text (22)_"/>
    <w:basedOn w:val="Standardnpsmoodstavce"/>
    <w:link w:val="Zkladntext220"/>
    <w:rsid w:val="00316EC3"/>
    <w:rPr>
      <w:rFonts w:ascii="Arial" w:hAnsi="Arial"/>
      <w:sz w:val="22"/>
      <w:szCs w:val="22"/>
      <w:shd w:val="clear" w:color="auto" w:fill="FFFFFF"/>
    </w:rPr>
  </w:style>
  <w:style w:type="paragraph" w:customStyle="1" w:styleId="Zkladntext220">
    <w:name w:val="Základní text (22)"/>
    <w:basedOn w:val="Normln"/>
    <w:link w:val="Zkladntext22"/>
    <w:rsid w:val="00316EC3"/>
    <w:pPr>
      <w:shd w:val="clear" w:color="auto" w:fill="FFFFFF"/>
      <w:spacing w:before="420" w:line="457" w:lineRule="exact"/>
    </w:pPr>
    <w:rPr>
      <w:sz w:val="22"/>
      <w:szCs w:val="22"/>
    </w:rPr>
  </w:style>
  <w:style w:type="paragraph" w:styleId="Zkladntext30">
    <w:name w:val="Body Text 3"/>
    <w:basedOn w:val="Normln"/>
    <w:link w:val="Zkladntext3Char"/>
    <w:rsid w:val="00DD3EFE"/>
    <w:pPr>
      <w:spacing w:after="120"/>
    </w:pPr>
    <w:rPr>
      <w:sz w:val="16"/>
      <w:szCs w:val="16"/>
    </w:rPr>
  </w:style>
  <w:style w:type="character" w:customStyle="1" w:styleId="Zkladntext3Char">
    <w:name w:val="Základní text 3 Char"/>
    <w:basedOn w:val="Standardnpsmoodstavce"/>
    <w:link w:val="Zkladntext30"/>
    <w:rsid w:val="00DD3EFE"/>
    <w:rPr>
      <w:rFonts w:ascii="Arial" w:hAnsi="Arial"/>
      <w:sz w:val="16"/>
      <w:szCs w:val="16"/>
    </w:rPr>
  </w:style>
  <w:style w:type="character" w:styleId="Siln">
    <w:name w:val="Strong"/>
    <w:basedOn w:val="Standardnpsmoodstavce"/>
    <w:uiPriority w:val="22"/>
    <w:qFormat/>
    <w:rsid w:val="00BD28D3"/>
    <w:rPr>
      <w:b/>
      <w:bCs/>
    </w:rPr>
  </w:style>
  <w:style w:type="character" w:customStyle="1" w:styleId="skypec2ctextspan">
    <w:name w:val="skype_c2c_text_span"/>
    <w:basedOn w:val="Standardnpsmoodstavce"/>
    <w:rsid w:val="005C2A91"/>
  </w:style>
  <w:style w:type="character" w:styleId="Odkaznakoment">
    <w:name w:val="annotation reference"/>
    <w:basedOn w:val="Standardnpsmoodstavce"/>
    <w:semiHidden/>
    <w:unhideWhenUsed/>
    <w:rsid w:val="00907902"/>
    <w:rPr>
      <w:sz w:val="16"/>
      <w:szCs w:val="16"/>
    </w:rPr>
  </w:style>
  <w:style w:type="paragraph" w:styleId="Textkomente">
    <w:name w:val="annotation text"/>
    <w:basedOn w:val="Normln"/>
    <w:link w:val="TextkomenteChar"/>
    <w:unhideWhenUsed/>
    <w:rsid w:val="00907902"/>
    <w:rPr>
      <w:szCs w:val="20"/>
    </w:rPr>
  </w:style>
  <w:style w:type="character" w:customStyle="1" w:styleId="TextkomenteChar">
    <w:name w:val="Text komentáře Char"/>
    <w:basedOn w:val="Standardnpsmoodstavce"/>
    <w:link w:val="Textkomente"/>
    <w:rsid w:val="00907902"/>
    <w:rPr>
      <w:rFonts w:ascii="Arial" w:hAnsi="Arial"/>
    </w:rPr>
  </w:style>
  <w:style w:type="paragraph" w:styleId="Pedmtkomente">
    <w:name w:val="annotation subject"/>
    <w:basedOn w:val="Textkomente"/>
    <w:next w:val="Textkomente"/>
    <w:link w:val="PedmtkomenteChar"/>
    <w:semiHidden/>
    <w:unhideWhenUsed/>
    <w:rsid w:val="00907902"/>
    <w:rPr>
      <w:b/>
      <w:bCs/>
    </w:rPr>
  </w:style>
  <w:style w:type="character" w:customStyle="1" w:styleId="PedmtkomenteChar">
    <w:name w:val="Předmět komentáře Char"/>
    <w:basedOn w:val="TextkomenteChar"/>
    <w:link w:val="Pedmtkomente"/>
    <w:semiHidden/>
    <w:rsid w:val="00907902"/>
    <w:rPr>
      <w:rFonts w:ascii="Arial" w:hAnsi="Arial"/>
      <w:b/>
      <w:bCs/>
    </w:rPr>
  </w:style>
  <w:style w:type="character" w:customStyle="1" w:styleId="Nevyeenzmnka1">
    <w:name w:val="Nevyřešená zmínka1"/>
    <w:basedOn w:val="Standardnpsmoodstavce"/>
    <w:uiPriority w:val="99"/>
    <w:semiHidden/>
    <w:unhideWhenUsed/>
    <w:rsid w:val="009233B2"/>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7540"/>
    <w:rPr>
      <w:rFonts w:ascii="Arial" w:hAnsi="Arial"/>
      <w:szCs w:val="24"/>
    </w:rPr>
  </w:style>
  <w:style w:type="paragraph" w:styleId="Nadpis1">
    <w:name w:val="heading 1"/>
    <w:basedOn w:val="Normln"/>
    <w:next w:val="Bntext"/>
    <w:link w:val="Nadpis1Char"/>
    <w:qFormat/>
    <w:pPr>
      <w:keepNext/>
      <w:widowControl w:val="0"/>
      <w:numPr>
        <w:numId w:val="1"/>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1"/>
      </w:numPr>
      <w:spacing w:before="240" w:after="60"/>
      <w:outlineLvl w:val="1"/>
    </w:pPr>
    <w:rPr>
      <w:rFonts w:cs="Arial"/>
      <w:b/>
      <w:bCs/>
      <w:iCs/>
      <w:kern w:val="28"/>
      <w:sz w:val="28"/>
      <w:szCs w:val="28"/>
    </w:rPr>
  </w:style>
  <w:style w:type="paragraph" w:styleId="Nadpis3">
    <w:name w:val="heading 3"/>
    <w:basedOn w:val="Normln"/>
    <w:next w:val="Bntext"/>
    <w:link w:val="Nadpis3Char"/>
    <w:qFormat/>
    <w:pPr>
      <w:keepNext/>
      <w:widowControl w:val="0"/>
      <w:numPr>
        <w:ilvl w:val="2"/>
        <w:numId w:val="1"/>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1"/>
      </w:numPr>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link w:val="ZpatChar"/>
    <w:pPr>
      <w:widowControl w:val="0"/>
      <w:spacing w:before="60" w:after="60"/>
    </w:pPr>
    <w:rPr>
      <w:i/>
      <w:lang w:val="x-none" w:eastAsia="x-none"/>
    </w:rPr>
  </w:style>
  <w:style w:type="paragraph" w:customStyle="1" w:styleId="Bntext">
    <w:name w:val="Běžný text"/>
    <w:basedOn w:val="Normln"/>
    <w:link w:val="BntextChar"/>
    <w:pPr>
      <w:widowControl w:val="0"/>
      <w:spacing w:before="60" w:after="60"/>
      <w:jc w:val="both"/>
    </w:pPr>
    <w:rPr>
      <w:lang w:val="x-none" w:eastAsia="x-none"/>
    </w:r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uiPriority w:val="39"/>
    <w:pPr>
      <w:widowControl w:val="0"/>
      <w:spacing w:after="60"/>
    </w:pPr>
    <w:rPr>
      <w:caps/>
    </w:rPr>
  </w:style>
  <w:style w:type="paragraph" w:styleId="Obsah2">
    <w:name w:val="toc 2"/>
    <w:basedOn w:val="Normln"/>
    <w:next w:val="Bntext"/>
    <w:autoRedefine/>
    <w:uiPriority w:val="39"/>
    <w:pPr>
      <w:widowControl w:val="0"/>
      <w:spacing w:after="60"/>
      <w:ind w:left="198"/>
    </w:pPr>
  </w:style>
  <w:style w:type="paragraph" w:styleId="Obsah3">
    <w:name w:val="toc 3"/>
    <w:basedOn w:val="Normln"/>
    <w:next w:val="Bntext"/>
    <w:autoRedefine/>
    <w:uiPriority w:val="39"/>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rsid w:val="00E027A6"/>
    <w:pPr>
      <w:widowControl w:val="0"/>
      <w:numPr>
        <w:numId w:val="2"/>
      </w:numPr>
    </w:pPr>
  </w:style>
  <w:style w:type="paragraph" w:styleId="Seznamsodrkami2">
    <w:name w:val="List Bullet 2"/>
    <w:basedOn w:val="Normln"/>
    <w:autoRedefine/>
    <w:pPr>
      <w:widowControl w:val="0"/>
      <w:numPr>
        <w:numId w:val="3"/>
      </w:numPr>
      <w:tabs>
        <w:tab w:val="clear" w:pos="643"/>
        <w:tab w:val="left" w:pos="851"/>
      </w:tabs>
      <w:ind w:left="851" w:hanging="851"/>
    </w:pPr>
  </w:style>
  <w:style w:type="paragraph" w:styleId="Seznamsodrkami3">
    <w:name w:val="List Bullet 3"/>
    <w:basedOn w:val="Normln"/>
    <w:autoRedefine/>
    <w:pPr>
      <w:widowControl w:val="0"/>
      <w:numPr>
        <w:numId w:val="4"/>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character" w:styleId="Hypertextovodkaz">
    <w:name w:val="Hyperlink"/>
    <w:basedOn w:val="Standardnpsmoodstavce"/>
    <w:uiPriority w:val="99"/>
    <w:rsid w:val="006B03E7"/>
    <w:rPr>
      <w:color w:val="0000FF"/>
      <w:u w:val="single"/>
    </w:rPr>
  </w:style>
  <w:style w:type="table" w:styleId="Mkatabulky">
    <w:name w:val="Table Grid"/>
    <w:basedOn w:val="Normlntabulka"/>
    <w:rsid w:val="00162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rsid w:val="005E4190"/>
    <w:rPr>
      <w:rFonts w:ascii="Arial" w:hAnsi="Arial" w:cs="Arial"/>
      <w:b/>
      <w:bCs/>
      <w:kern w:val="24"/>
      <w:sz w:val="24"/>
      <w:szCs w:val="26"/>
    </w:rPr>
  </w:style>
  <w:style w:type="paragraph" w:styleId="Nadpispoznmky">
    <w:name w:val="Note Heading"/>
    <w:basedOn w:val="Normln"/>
    <w:next w:val="Normln"/>
    <w:rsid w:val="00626541"/>
  </w:style>
  <w:style w:type="character" w:customStyle="1" w:styleId="Nadpis1Char">
    <w:name w:val="Nadpis 1 Char"/>
    <w:basedOn w:val="Standardnpsmoodstavce"/>
    <w:link w:val="Nadpis1"/>
    <w:rsid w:val="00F13ADC"/>
    <w:rPr>
      <w:rFonts w:ascii="Arial" w:hAnsi="Arial" w:cs="Arial"/>
      <w:b/>
      <w:bCs/>
      <w:caps/>
      <w:kern w:val="28"/>
      <w:sz w:val="28"/>
      <w:szCs w:val="32"/>
    </w:rPr>
  </w:style>
  <w:style w:type="paragraph" w:styleId="Textbubliny">
    <w:name w:val="Balloon Text"/>
    <w:basedOn w:val="Normln"/>
    <w:semiHidden/>
    <w:rsid w:val="00672D80"/>
    <w:rPr>
      <w:rFonts w:ascii="Tahoma" w:hAnsi="Tahoma" w:cs="Tahoma"/>
      <w:sz w:val="16"/>
      <w:szCs w:val="16"/>
    </w:rPr>
  </w:style>
  <w:style w:type="character" w:styleId="Sledovanodkaz">
    <w:name w:val="FollowedHyperlink"/>
    <w:basedOn w:val="Standardnpsmoodstavce"/>
    <w:rsid w:val="0047795E"/>
    <w:rPr>
      <w:color w:val="800080"/>
      <w:u w:val="single"/>
    </w:rPr>
  </w:style>
  <w:style w:type="character" w:customStyle="1" w:styleId="BntextChar">
    <w:name w:val="Běžný text Char"/>
    <w:link w:val="Bntext"/>
    <w:rsid w:val="00CD5505"/>
    <w:rPr>
      <w:rFonts w:ascii="Arial" w:hAnsi="Arial"/>
      <w:szCs w:val="24"/>
    </w:rPr>
  </w:style>
  <w:style w:type="character" w:customStyle="1" w:styleId="ZpatChar">
    <w:name w:val="Zápatí Char"/>
    <w:link w:val="Zpat"/>
    <w:rsid w:val="00CD5505"/>
    <w:rPr>
      <w:rFonts w:ascii="Arial" w:hAnsi="Arial"/>
      <w:i/>
      <w:szCs w:val="24"/>
    </w:rPr>
  </w:style>
  <w:style w:type="paragraph" w:customStyle="1" w:styleId="mainimages1">
    <w:name w:val="main_images1"/>
    <w:basedOn w:val="Normln"/>
    <w:rsid w:val="00B65B50"/>
    <w:rPr>
      <w:rFonts w:ascii="Times New Roman" w:hAnsi="Times New Roman"/>
      <w:sz w:val="24"/>
    </w:rPr>
  </w:style>
  <w:style w:type="paragraph" w:customStyle="1" w:styleId="Styl1">
    <w:name w:val="Styl1"/>
    <w:basedOn w:val="Normln"/>
    <w:rsid w:val="00B65B50"/>
    <w:pPr>
      <w:overflowPunct w:val="0"/>
      <w:autoSpaceDE w:val="0"/>
      <w:autoSpaceDN w:val="0"/>
      <w:adjustRightInd w:val="0"/>
      <w:textAlignment w:val="baseline"/>
    </w:pPr>
    <w:rPr>
      <w:rFonts w:ascii="Times New Roman" w:hAnsi="Times New Roman"/>
      <w:szCs w:val="20"/>
    </w:rPr>
  </w:style>
  <w:style w:type="paragraph" w:customStyle="1" w:styleId="Default">
    <w:name w:val="Default"/>
    <w:rsid w:val="00C30FB5"/>
    <w:pPr>
      <w:autoSpaceDE w:val="0"/>
      <w:autoSpaceDN w:val="0"/>
      <w:adjustRightInd w:val="0"/>
    </w:pPr>
    <w:rPr>
      <w:rFonts w:ascii="Arial" w:hAnsi="Arial" w:cs="Arial"/>
      <w:color w:val="000000"/>
      <w:sz w:val="24"/>
      <w:szCs w:val="24"/>
    </w:rPr>
  </w:style>
  <w:style w:type="paragraph" w:styleId="Zkladntext">
    <w:name w:val="Body Text"/>
    <w:basedOn w:val="Normln"/>
    <w:link w:val="ZkladntextChar"/>
    <w:rsid w:val="00316EC3"/>
    <w:pPr>
      <w:jc w:val="both"/>
    </w:pPr>
    <w:rPr>
      <w:rFonts w:ascii="Times New Roman" w:hAnsi="Times New Roman"/>
      <w:sz w:val="24"/>
      <w:szCs w:val="20"/>
    </w:rPr>
  </w:style>
  <w:style w:type="character" w:customStyle="1" w:styleId="ZkladntextChar">
    <w:name w:val="Základní text Char"/>
    <w:basedOn w:val="Standardnpsmoodstavce"/>
    <w:link w:val="Zkladntext"/>
    <w:rsid w:val="00316EC3"/>
    <w:rPr>
      <w:sz w:val="24"/>
    </w:rPr>
  </w:style>
  <w:style w:type="character" w:customStyle="1" w:styleId="Zkladntext3">
    <w:name w:val="Základní text (3)_"/>
    <w:basedOn w:val="Standardnpsmoodstavce"/>
    <w:link w:val="Zkladntext31"/>
    <w:rsid w:val="00316EC3"/>
    <w:rPr>
      <w:rFonts w:ascii="Arial" w:hAnsi="Arial"/>
      <w:b/>
      <w:bCs/>
      <w:shd w:val="clear" w:color="auto" w:fill="FFFFFF"/>
    </w:rPr>
  </w:style>
  <w:style w:type="paragraph" w:customStyle="1" w:styleId="Zkladntext31">
    <w:name w:val="Základní text (3)1"/>
    <w:basedOn w:val="Normln"/>
    <w:link w:val="Zkladntext3"/>
    <w:rsid w:val="00316EC3"/>
    <w:pPr>
      <w:shd w:val="clear" w:color="auto" w:fill="FFFFFF"/>
      <w:spacing w:line="666" w:lineRule="exact"/>
      <w:ind w:hanging="400"/>
    </w:pPr>
    <w:rPr>
      <w:b/>
      <w:bCs/>
      <w:szCs w:val="20"/>
    </w:rPr>
  </w:style>
  <w:style w:type="character" w:customStyle="1" w:styleId="Zkladntext3Netun">
    <w:name w:val="Základní text (3) + Ne tučné"/>
    <w:basedOn w:val="Zkladntext3"/>
    <w:rsid w:val="00316EC3"/>
    <w:rPr>
      <w:rFonts w:ascii="Arial" w:hAnsi="Arial" w:cs="Arial"/>
      <w:b w:val="0"/>
      <w:bCs w:val="0"/>
      <w:spacing w:val="0"/>
      <w:sz w:val="20"/>
      <w:szCs w:val="20"/>
      <w:shd w:val="clear" w:color="auto" w:fill="FFFFFF"/>
    </w:rPr>
  </w:style>
  <w:style w:type="character" w:customStyle="1" w:styleId="Zkladntext15">
    <w:name w:val="Základní text (15)_"/>
    <w:basedOn w:val="Standardnpsmoodstavce"/>
    <w:link w:val="Zkladntext151"/>
    <w:rsid w:val="00316EC3"/>
    <w:rPr>
      <w:rFonts w:ascii="Arial" w:hAnsi="Arial"/>
      <w:b/>
      <w:bCs/>
      <w:sz w:val="22"/>
      <w:szCs w:val="22"/>
      <w:shd w:val="clear" w:color="auto" w:fill="FFFFFF"/>
    </w:rPr>
  </w:style>
  <w:style w:type="character" w:customStyle="1" w:styleId="Zkladntext1510pt">
    <w:name w:val="Základní text (15) + 10 pt"/>
    <w:aliases w:val="Ne tučné"/>
    <w:basedOn w:val="Zkladntext15"/>
    <w:rsid w:val="00316EC3"/>
    <w:rPr>
      <w:rFonts w:ascii="Arial" w:hAnsi="Arial"/>
      <w:b/>
      <w:bCs/>
      <w:sz w:val="20"/>
      <w:szCs w:val="20"/>
      <w:shd w:val="clear" w:color="auto" w:fill="FFFFFF"/>
    </w:rPr>
  </w:style>
  <w:style w:type="paragraph" w:customStyle="1" w:styleId="Zkladntext151">
    <w:name w:val="Základní text (15)1"/>
    <w:basedOn w:val="Normln"/>
    <w:link w:val="Zkladntext15"/>
    <w:rsid w:val="00316EC3"/>
    <w:pPr>
      <w:shd w:val="clear" w:color="auto" w:fill="FFFFFF"/>
      <w:spacing w:before="240" w:after="240" w:line="240" w:lineRule="atLeast"/>
      <w:ind w:hanging="400"/>
      <w:jc w:val="both"/>
    </w:pPr>
    <w:rPr>
      <w:b/>
      <w:bCs/>
      <w:sz w:val="22"/>
      <w:szCs w:val="22"/>
    </w:rPr>
  </w:style>
  <w:style w:type="character" w:customStyle="1" w:styleId="Zkladntext3Netun1">
    <w:name w:val="Základní text (3) + Ne tučné1"/>
    <w:basedOn w:val="Zkladntext3"/>
    <w:rsid w:val="00316EC3"/>
    <w:rPr>
      <w:rFonts w:ascii="Arial" w:hAnsi="Arial" w:cs="Arial"/>
      <w:b w:val="0"/>
      <w:bCs w:val="0"/>
      <w:spacing w:val="0"/>
      <w:sz w:val="20"/>
      <w:szCs w:val="20"/>
      <w:shd w:val="clear" w:color="auto" w:fill="FFFFFF"/>
    </w:rPr>
  </w:style>
  <w:style w:type="character" w:customStyle="1" w:styleId="ZkladntextTun2">
    <w:name w:val="Základní text + Tučné2"/>
    <w:basedOn w:val="Standardnpsmoodstavce"/>
    <w:rsid w:val="00316EC3"/>
    <w:rPr>
      <w:rFonts w:ascii="Arial" w:hAnsi="Arial" w:cs="Arial"/>
      <w:b/>
      <w:bCs/>
      <w:noProof/>
      <w:spacing w:val="0"/>
      <w:sz w:val="20"/>
      <w:szCs w:val="20"/>
    </w:rPr>
  </w:style>
  <w:style w:type="character" w:customStyle="1" w:styleId="Zkladntext22">
    <w:name w:val="Základní text (22)_"/>
    <w:basedOn w:val="Standardnpsmoodstavce"/>
    <w:link w:val="Zkladntext220"/>
    <w:rsid w:val="00316EC3"/>
    <w:rPr>
      <w:rFonts w:ascii="Arial" w:hAnsi="Arial"/>
      <w:sz w:val="22"/>
      <w:szCs w:val="22"/>
      <w:shd w:val="clear" w:color="auto" w:fill="FFFFFF"/>
    </w:rPr>
  </w:style>
  <w:style w:type="paragraph" w:customStyle="1" w:styleId="Zkladntext220">
    <w:name w:val="Základní text (22)"/>
    <w:basedOn w:val="Normln"/>
    <w:link w:val="Zkladntext22"/>
    <w:rsid w:val="00316EC3"/>
    <w:pPr>
      <w:shd w:val="clear" w:color="auto" w:fill="FFFFFF"/>
      <w:spacing w:before="420" w:line="457" w:lineRule="exact"/>
    </w:pPr>
    <w:rPr>
      <w:sz w:val="22"/>
      <w:szCs w:val="22"/>
    </w:rPr>
  </w:style>
  <w:style w:type="paragraph" w:styleId="Zkladntext30">
    <w:name w:val="Body Text 3"/>
    <w:basedOn w:val="Normln"/>
    <w:link w:val="Zkladntext3Char"/>
    <w:rsid w:val="00DD3EFE"/>
    <w:pPr>
      <w:spacing w:after="120"/>
    </w:pPr>
    <w:rPr>
      <w:sz w:val="16"/>
      <w:szCs w:val="16"/>
    </w:rPr>
  </w:style>
  <w:style w:type="character" w:customStyle="1" w:styleId="Zkladntext3Char">
    <w:name w:val="Základní text 3 Char"/>
    <w:basedOn w:val="Standardnpsmoodstavce"/>
    <w:link w:val="Zkladntext30"/>
    <w:rsid w:val="00DD3EFE"/>
    <w:rPr>
      <w:rFonts w:ascii="Arial" w:hAnsi="Arial"/>
      <w:sz w:val="16"/>
      <w:szCs w:val="16"/>
    </w:rPr>
  </w:style>
  <w:style w:type="character" w:styleId="Siln">
    <w:name w:val="Strong"/>
    <w:basedOn w:val="Standardnpsmoodstavce"/>
    <w:uiPriority w:val="22"/>
    <w:qFormat/>
    <w:rsid w:val="00BD28D3"/>
    <w:rPr>
      <w:b/>
      <w:bCs/>
    </w:rPr>
  </w:style>
  <w:style w:type="character" w:customStyle="1" w:styleId="skypec2ctextspan">
    <w:name w:val="skype_c2c_text_span"/>
    <w:basedOn w:val="Standardnpsmoodstavce"/>
    <w:rsid w:val="005C2A91"/>
  </w:style>
  <w:style w:type="character" w:styleId="Odkaznakoment">
    <w:name w:val="annotation reference"/>
    <w:basedOn w:val="Standardnpsmoodstavce"/>
    <w:semiHidden/>
    <w:unhideWhenUsed/>
    <w:rsid w:val="00907902"/>
    <w:rPr>
      <w:sz w:val="16"/>
      <w:szCs w:val="16"/>
    </w:rPr>
  </w:style>
  <w:style w:type="paragraph" w:styleId="Textkomente">
    <w:name w:val="annotation text"/>
    <w:basedOn w:val="Normln"/>
    <w:link w:val="TextkomenteChar"/>
    <w:unhideWhenUsed/>
    <w:rsid w:val="00907902"/>
    <w:rPr>
      <w:szCs w:val="20"/>
    </w:rPr>
  </w:style>
  <w:style w:type="character" w:customStyle="1" w:styleId="TextkomenteChar">
    <w:name w:val="Text komentáře Char"/>
    <w:basedOn w:val="Standardnpsmoodstavce"/>
    <w:link w:val="Textkomente"/>
    <w:rsid w:val="00907902"/>
    <w:rPr>
      <w:rFonts w:ascii="Arial" w:hAnsi="Arial"/>
    </w:rPr>
  </w:style>
  <w:style w:type="paragraph" w:styleId="Pedmtkomente">
    <w:name w:val="annotation subject"/>
    <w:basedOn w:val="Textkomente"/>
    <w:next w:val="Textkomente"/>
    <w:link w:val="PedmtkomenteChar"/>
    <w:semiHidden/>
    <w:unhideWhenUsed/>
    <w:rsid w:val="00907902"/>
    <w:rPr>
      <w:b/>
      <w:bCs/>
    </w:rPr>
  </w:style>
  <w:style w:type="character" w:customStyle="1" w:styleId="PedmtkomenteChar">
    <w:name w:val="Předmět komentáře Char"/>
    <w:basedOn w:val="TextkomenteChar"/>
    <w:link w:val="Pedmtkomente"/>
    <w:semiHidden/>
    <w:rsid w:val="00907902"/>
    <w:rPr>
      <w:rFonts w:ascii="Arial" w:hAnsi="Arial"/>
      <w:b/>
      <w:bCs/>
    </w:rPr>
  </w:style>
  <w:style w:type="character" w:customStyle="1" w:styleId="Nevyeenzmnka1">
    <w:name w:val="Nevyřešená zmínka1"/>
    <w:basedOn w:val="Standardnpsmoodstavce"/>
    <w:uiPriority w:val="99"/>
    <w:semiHidden/>
    <w:unhideWhenUsed/>
    <w:rsid w:val="009233B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363163">
      <w:bodyDiv w:val="1"/>
      <w:marLeft w:val="0"/>
      <w:marRight w:val="0"/>
      <w:marTop w:val="0"/>
      <w:marBottom w:val="0"/>
      <w:divBdr>
        <w:top w:val="none" w:sz="0" w:space="0" w:color="auto"/>
        <w:left w:val="none" w:sz="0" w:space="0" w:color="auto"/>
        <w:bottom w:val="none" w:sz="0" w:space="0" w:color="auto"/>
        <w:right w:val="none" w:sz="0" w:space="0" w:color="auto"/>
      </w:divBdr>
    </w:div>
    <w:div w:id="1446314050">
      <w:bodyDiv w:val="1"/>
      <w:marLeft w:val="0"/>
      <w:marRight w:val="0"/>
      <w:marTop w:val="0"/>
      <w:marBottom w:val="0"/>
      <w:divBdr>
        <w:top w:val="none" w:sz="0" w:space="0" w:color="auto"/>
        <w:left w:val="none" w:sz="0" w:space="0" w:color="auto"/>
        <w:bottom w:val="none" w:sz="0" w:space="0" w:color="auto"/>
        <w:right w:val="none" w:sz="0" w:space="0" w:color="auto"/>
      </w:divBdr>
      <w:divsChild>
        <w:div w:id="1449592168">
          <w:marLeft w:val="0"/>
          <w:marRight w:val="0"/>
          <w:marTop w:val="0"/>
          <w:marBottom w:val="0"/>
          <w:divBdr>
            <w:top w:val="none" w:sz="0" w:space="0" w:color="auto"/>
            <w:left w:val="none" w:sz="0" w:space="0" w:color="auto"/>
            <w:bottom w:val="none" w:sz="0" w:space="0" w:color="auto"/>
            <w:right w:val="none" w:sz="0" w:space="0" w:color="auto"/>
          </w:divBdr>
        </w:div>
        <w:div w:id="16315464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202003\Templates\Poyry\TEXTOVA_PR.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C015E-7F97-4ECE-8D8E-3615B6DAF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TEXTOVA_PR</Template>
  <TotalTime>1688</TotalTime>
  <Pages>1</Pages>
  <Words>3056</Words>
  <Characters>18033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OBSAH</vt:lpstr>
    </vt:vector>
  </TitlesOfParts>
  <Company>Pöyry Environment a.s.</Company>
  <LinksUpToDate>false</LinksUpToDate>
  <CharactersWithSpaces>21047</CharactersWithSpaces>
  <SharedDoc>false</SharedDoc>
  <HLinks>
    <vt:vector size="204" baseType="variant">
      <vt:variant>
        <vt:i4>1310769</vt:i4>
      </vt:variant>
      <vt:variant>
        <vt:i4>200</vt:i4>
      </vt:variant>
      <vt:variant>
        <vt:i4>0</vt:i4>
      </vt:variant>
      <vt:variant>
        <vt:i4>5</vt:i4>
      </vt:variant>
      <vt:variant>
        <vt:lpwstr/>
      </vt:variant>
      <vt:variant>
        <vt:lpwstr>_Toc362336308</vt:lpwstr>
      </vt:variant>
      <vt:variant>
        <vt:i4>1310769</vt:i4>
      </vt:variant>
      <vt:variant>
        <vt:i4>194</vt:i4>
      </vt:variant>
      <vt:variant>
        <vt:i4>0</vt:i4>
      </vt:variant>
      <vt:variant>
        <vt:i4>5</vt:i4>
      </vt:variant>
      <vt:variant>
        <vt:lpwstr/>
      </vt:variant>
      <vt:variant>
        <vt:lpwstr>_Toc362336307</vt:lpwstr>
      </vt:variant>
      <vt:variant>
        <vt:i4>1310769</vt:i4>
      </vt:variant>
      <vt:variant>
        <vt:i4>188</vt:i4>
      </vt:variant>
      <vt:variant>
        <vt:i4>0</vt:i4>
      </vt:variant>
      <vt:variant>
        <vt:i4>5</vt:i4>
      </vt:variant>
      <vt:variant>
        <vt:lpwstr/>
      </vt:variant>
      <vt:variant>
        <vt:lpwstr>_Toc362336306</vt:lpwstr>
      </vt:variant>
      <vt:variant>
        <vt:i4>1310769</vt:i4>
      </vt:variant>
      <vt:variant>
        <vt:i4>182</vt:i4>
      </vt:variant>
      <vt:variant>
        <vt:i4>0</vt:i4>
      </vt:variant>
      <vt:variant>
        <vt:i4>5</vt:i4>
      </vt:variant>
      <vt:variant>
        <vt:lpwstr/>
      </vt:variant>
      <vt:variant>
        <vt:lpwstr>_Toc362336305</vt:lpwstr>
      </vt:variant>
      <vt:variant>
        <vt:i4>1310769</vt:i4>
      </vt:variant>
      <vt:variant>
        <vt:i4>176</vt:i4>
      </vt:variant>
      <vt:variant>
        <vt:i4>0</vt:i4>
      </vt:variant>
      <vt:variant>
        <vt:i4>5</vt:i4>
      </vt:variant>
      <vt:variant>
        <vt:lpwstr/>
      </vt:variant>
      <vt:variant>
        <vt:lpwstr>_Toc362336304</vt:lpwstr>
      </vt:variant>
      <vt:variant>
        <vt:i4>1310769</vt:i4>
      </vt:variant>
      <vt:variant>
        <vt:i4>170</vt:i4>
      </vt:variant>
      <vt:variant>
        <vt:i4>0</vt:i4>
      </vt:variant>
      <vt:variant>
        <vt:i4>5</vt:i4>
      </vt:variant>
      <vt:variant>
        <vt:lpwstr/>
      </vt:variant>
      <vt:variant>
        <vt:lpwstr>_Toc362336303</vt:lpwstr>
      </vt:variant>
      <vt:variant>
        <vt:i4>1310769</vt:i4>
      </vt:variant>
      <vt:variant>
        <vt:i4>164</vt:i4>
      </vt:variant>
      <vt:variant>
        <vt:i4>0</vt:i4>
      </vt:variant>
      <vt:variant>
        <vt:i4>5</vt:i4>
      </vt:variant>
      <vt:variant>
        <vt:lpwstr/>
      </vt:variant>
      <vt:variant>
        <vt:lpwstr>_Toc362336302</vt:lpwstr>
      </vt:variant>
      <vt:variant>
        <vt:i4>1310769</vt:i4>
      </vt:variant>
      <vt:variant>
        <vt:i4>158</vt:i4>
      </vt:variant>
      <vt:variant>
        <vt:i4>0</vt:i4>
      </vt:variant>
      <vt:variant>
        <vt:i4>5</vt:i4>
      </vt:variant>
      <vt:variant>
        <vt:lpwstr/>
      </vt:variant>
      <vt:variant>
        <vt:lpwstr>_Toc362336301</vt:lpwstr>
      </vt:variant>
      <vt:variant>
        <vt:i4>1310769</vt:i4>
      </vt:variant>
      <vt:variant>
        <vt:i4>152</vt:i4>
      </vt:variant>
      <vt:variant>
        <vt:i4>0</vt:i4>
      </vt:variant>
      <vt:variant>
        <vt:i4>5</vt:i4>
      </vt:variant>
      <vt:variant>
        <vt:lpwstr/>
      </vt:variant>
      <vt:variant>
        <vt:lpwstr>_Toc362336300</vt:lpwstr>
      </vt:variant>
      <vt:variant>
        <vt:i4>1900592</vt:i4>
      </vt:variant>
      <vt:variant>
        <vt:i4>146</vt:i4>
      </vt:variant>
      <vt:variant>
        <vt:i4>0</vt:i4>
      </vt:variant>
      <vt:variant>
        <vt:i4>5</vt:i4>
      </vt:variant>
      <vt:variant>
        <vt:lpwstr/>
      </vt:variant>
      <vt:variant>
        <vt:lpwstr>_Toc362336299</vt:lpwstr>
      </vt:variant>
      <vt:variant>
        <vt:i4>1900592</vt:i4>
      </vt:variant>
      <vt:variant>
        <vt:i4>140</vt:i4>
      </vt:variant>
      <vt:variant>
        <vt:i4>0</vt:i4>
      </vt:variant>
      <vt:variant>
        <vt:i4>5</vt:i4>
      </vt:variant>
      <vt:variant>
        <vt:lpwstr/>
      </vt:variant>
      <vt:variant>
        <vt:lpwstr>_Toc362336298</vt:lpwstr>
      </vt:variant>
      <vt:variant>
        <vt:i4>1900592</vt:i4>
      </vt:variant>
      <vt:variant>
        <vt:i4>134</vt:i4>
      </vt:variant>
      <vt:variant>
        <vt:i4>0</vt:i4>
      </vt:variant>
      <vt:variant>
        <vt:i4>5</vt:i4>
      </vt:variant>
      <vt:variant>
        <vt:lpwstr/>
      </vt:variant>
      <vt:variant>
        <vt:lpwstr>_Toc362336297</vt:lpwstr>
      </vt:variant>
      <vt:variant>
        <vt:i4>1900592</vt:i4>
      </vt:variant>
      <vt:variant>
        <vt:i4>128</vt:i4>
      </vt:variant>
      <vt:variant>
        <vt:i4>0</vt:i4>
      </vt:variant>
      <vt:variant>
        <vt:i4>5</vt:i4>
      </vt:variant>
      <vt:variant>
        <vt:lpwstr/>
      </vt:variant>
      <vt:variant>
        <vt:lpwstr>_Toc362336296</vt:lpwstr>
      </vt:variant>
      <vt:variant>
        <vt:i4>1900592</vt:i4>
      </vt:variant>
      <vt:variant>
        <vt:i4>122</vt:i4>
      </vt:variant>
      <vt:variant>
        <vt:i4>0</vt:i4>
      </vt:variant>
      <vt:variant>
        <vt:i4>5</vt:i4>
      </vt:variant>
      <vt:variant>
        <vt:lpwstr/>
      </vt:variant>
      <vt:variant>
        <vt:lpwstr>_Toc362336295</vt:lpwstr>
      </vt:variant>
      <vt:variant>
        <vt:i4>1900592</vt:i4>
      </vt:variant>
      <vt:variant>
        <vt:i4>116</vt:i4>
      </vt:variant>
      <vt:variant>
        <vt:i4>0</vt:i4>
      </vt:variant>
      <vt:variant>
        <vt:i4>5</vt:i4>
      </vt:variant>
      <vt:variant>
        <vt:lpwstr/>
      </vt:variant>
      <vt:variant>
        <vt:lpwstr>_Toc362336294</vt:lpwstr>
      </vt:variant>
      <vt:variant>
        <vt:i4>1900592</vt:i4>
      </vt:variant>
      <vt:variant>
        <vt:i4>110</vt:i4>
      </vt:variant>
      <vt:variant>
        <vt:i4>0</vt:i4>
      </vt:variant>
      <vt:variant>
        <vt:i4>5</vt:i4>
      </vt:variant>
      <vt:variant>
        <vt:lpwstr/>
      </vt:variant>
      <vt:variant>
        <vt:lpwstr>_Toc362336293</vt:lpwstr>
      </vt:variant>
      <vt:variant>
        <vt:i4>1900592</vt:i4>
      </vt:variant>
      <vt:variant>
        <vt:i4>104</vt:i4>
      </vt:variant>
      <vt:variant>
        <vt:i4>0</vt:i4>
      </vt:variant>
      <vt:variant>
        <vt:i4>5</vt:i4>
      </vt:variant>
      <vt:variant>
        <vt:lpwstr/>
      </vt:variant>
      <vt:variant>
        <vt:lpwstr>_Toc362336292</vt:lpwstr>
      </vt:variant>
      <vt:variant>
        <vt:i4>1900592</vt:i4>
      </vt:variant>
      <vt:variant>
        <vt:i4>98</vt:i4>
      </vt:variant>
      <vt:variant>
        <vt:i4>0</vt:i4>
      </vt:variant>
      <vt:variant>
        <vt:i4>5</vt:i4>
      </vt:variant>
      <vt:variant>
        <vt:lpwstr/>
      </vt:variant>
      <vt:variant>
        <vt:lpwstr>_Toc362336291</vt:lpwstr>
      </vt:variant>
      <vt:variant>
        <vt:i4>1900592</vt:i4>
      </vt:variant>
      <vt:variant>
        <vt:i4>92</vt:i4>
      </vt:variant>
      <vt:variant>
        <vt:i4>0</vt:i4>
      </vt:variant>
      <vt:variant>
        <vt:i4>5</vt:i4>
      </vt:variant>
      <vt:variant>
        <vt:lpwstr/>
      </vt:variant>
      <vt:variant>
        <vt:lpwstr>_Toc362336290</vt:lpwstr>
      </vt:variant>
      <vt:variant>
        <vt:i4>1835056</vt:i4>
      </vt:variant>
      <vt:variant>
        <vt:i4>86</vt:i4>
      </vt:variant>
      <vt:variant>
        <vt:i4>0</vt:i4>
      </vt:variant>
      <vt:variant>
        <vt:i4>5</vt:i4>
      </vt:variant>
      <vt:variant>
        <vt:lpwstr/>
      </vt:variant>
      <vt:variant>
        <vt:lpwstr>_Toc362336289</vt:lpwstr>
      </vt:variant>
      <vt:variant>
        <vt:i4>1835056</vt:i4>
      </vt:variant>
      <vt:variant>
        <vt:i4>80</vt:i4>
      </vt:variant>
      <vt:variant>
        <vt:i4>0</vt:i4>
      </vt:variant>
      <vt:variant>
        <vt:i4>5</vt:i4>
      </vt:variant>
      <vt:variant>
        <vt:lpwstr/>
      </vt:variant>
      <vt:variant>
        <vt:lpwstr>_Toc362336288</vt:lpwstr>
      </vt:variant>
      <vt:variant>
        <vt:i4>1835056</vt:i4>
      </vt:variant>
      <vt:variant>
        <vt:i4>74</vt:i4>
      </vt:variant>
      <vt:variant>
        <vt:i4>0</vt:i4>
      </vt:variant>
      <vt:variant>
        <vt:i4>5</vt:i4>
      </vt:variant>
      <vt:variant>
        <vt:lpwstr/>
      </vt:variant>
      <vt:variant>
        <vt:lpwstr>_Toc362336287</vt:lpwstr>
      </vt:variant>
      <vt:variant>
        <vt:i4>1835056</vt:i4>
      </vt:variant>
      <vt:variant>
        <vt:i4>68</vt:i4>
      </vt:variant>
      <vt:variant>
        <vt:i4>0</vt:i4>
      </vt:variant>
      <vt:variant>
        <vt:i4>5</vt:i4>
      </vt:variant>
      <vt:variant>
        <vt:lpwstr/>
      </vt:variant>
      <vt:variant>
        <vt:lpwstr>_Toc362336286</vt:lpwstr>
      </vt:variant>
      <vt:variant>
        <vt:i4>1835056</vt:i4>
      </vt:variant>
      <vt:variant>
        <vt:i4>62</vt:i4>
      </vt:variant>
      <vt:variant>
        <vt:i4>0</vt:i4>
      </vt:variant>
      <vt:variant>
        <vt:i4>5</vt:i4>
      </vt:variant>
      <vt:variant>
        <vt:lpwstr/>
      </vt:variant>
      <vt:variant>
        <vt:lpwstr>_Toc362336285</vt:lpwstr>
      </vt:variant>
      <vt:variant>
        <vt:i4>1835056</vt:i4>
      </vt:variant>
      <vt:variant>
        <vt:i4>56</vt:i4>
      </vt:variant>
      <vt:variant>
        <vt:i4>0</vt:i4>
      </vt:variant>
      <vt:variant>
        <vt:i4>5</vt:i4>
      </vt:variant>
      <vt:variant>
        <vt:lpwstr/>
      </vt:variant>
      <vt:variant>
        <vt:lpwstr>_Toc362336284</vt:lpwstr>
      </vt:variant>
      <vt:variant>
        <vt:i4>1835056</vt:i4>
      </vt:variant>
      <vt:variant>
        <vt:i4>50</vt:i4>
      </vt:variant>
      <vt:variant>
        <vt:i4>0</vt:i4>
      </vt:variant>
      <vt:variant>
        <vt:i4>5</vt:i4>
      </vt:variant>
      <vt:variant>
        <vt:lpwstr/>
      </vt:variant>
      <vt:variant>
        <vt:lpwstr>_Toc362336283</vt:lpwstr>
      </vt:variant>
      <vt:variant>
        <vt:i4>1835056</vt:i4>
      </vt:variant>
      <vt:variant>
        <vt:i4>44</vt:i4>
      </vt:variant>
      <vt:variant>
        <vt:i4>0</vt:i4>
      </vt:variant>
      <vt:variant>
        <vt:i4>5</vt:i4>
      </vt:variant>
      <vt:variant>
        <vt:lpwstr/>
      </vt:variant>
      <vt:variant>
        <vt:lpwstr>_Toc362336282</vt:lpwstr>
      </vt:variant>
      <vt:variant>
        <vt:i4>1835056</vt:i4>
      </vt:variant>
      <vt:variant>
        <vt:i4>38</vt:i4>
      </vt:variant>
      <vt:variant>
        <vt:i4>0</vt:i4>
      </vt:variant>
      <vt:variant>
        <vt:i4>5</vt:i4>
      </vt:variant>
      <vt:variant>
        <vt:lpwstr/>
      </vt:variant>
      <vt:variant>
        <vt:lpwstr>_Toc362336281</vt:lpwstr>
      </vt:variant>
      <vt:variant>
        <vt:i4>1835056</vt:i4>
      </vt:variant>
      <vt:variant>
        <vt:i4>32</vt:i4>
      </vt:variant>
      <vt:variant>
        <vt:i4>0</vt:i4>
      </vt:variant>
      <vt:variant>
        <vt:i4>5</vt:i4>
      </vt:variant>
      <vt:variant>
        <vt:lpwstr/>
      </vt:variant>
      <vt:variant>
        <vt:lpwstr>_Toc362336280</vt:lpwstr>
      </vt:variant>
      <vt:variant>
        <vt:i4>1245232</vt:i4>
      </vt:variant>
      <vt:variant>
        <vt:i4>26</vt:i4>
      </vt:variant>
      <vt:variant>
        <vt:i4>0</vt:i4>
      </vt:variant>
      <vt:variant>
        <vt:i4>5</vt:i4>
      </vt:variant>
      <vt:variant>
        <vt:lpwstr/>
      </vt:variant>
      <vt:variant>
        <vt:lpwstr>_Toc362336279</vt:lpwstr>
      </vt:variant>
      <vt:variant>
        <vt:i4>1245232</vt:i4>
      </vt:variant>
      <vt:variant>
        <vt:i4>20</vt:i4>
      </vt:variant>
      <vt:variant>
        <vt:i4>0</vt:i4>
      </vt:variant>
      <vt:variant>
        <vt:i4>5</vt:i4>
      </vt:variant>
      <vt:variant>
        <vt:lpwstr/>
      </vt:variant>
      <vt:variant>
        <vt:lpwstr>_Toc362336278</vt:lpwstr>
      </vt:variant>
      <vt:variant>
        <vt:i4>1245232</vt:i4>
      </vt:variant>
      <vt:variant>
        <vt:i4>14</vt:i4>
      </vt:variant>
      <vt:variant>
        <vt:i4>0</vt:i4>
      </vt:variant>
      <vt:variant>
        <vt:i4>5</vt:i4>
      </vt:variant>
      <vt:variant>
        <vt:lpwstr/>
      </vt:variant>
      <vt:variant>
        <vt:lpwstr>_Toc362336277</vt:lpwstr>
      </vt:variant>
      <vt:variant>
        <vt:i4>1245232</vt:i4>
      </vt:variant>
      <vt:variant>
        <vt:i4>8</vt:i4>
      </vt:variant>
      <vt:variant>
        <vt:i4>0</vt:i4>
      </vt:variant>
      <vt:variant>
        <vt:i4>5</vt:i4>
      </vt:variant>
      <vt:variant>
        <vt:lpwstr/>
      </vt:variant>
      <vt:variant>
        <vt:lpwstr>_Toc362336276</vt:lpwstr>
      </vt:variant>
      <vt:variant>
        <vt:i4>1245232</vt:i4>
      </vt:variant>
      <vt:variant>
        <vt:i4>2</vt:i4>
      </vt:variant>
      <vt:variant>
        <vt:i4>0</vt:i4>
      </vt:variant>
      <vt:variant>
        <vt:i4>5</vt:i4>
      </vt:variant>
      <vt:variant>
        <vt:lpwstr/>
      </vt:variant>
      <vt:variant>
        <vt:lpwstr>_Toc362336275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creator>Pavel Golik</dc:creator>
  <cp:lastModifiedBy>Jiří Čejp</cp:lastModifiedBy>
  <cp:revision>46</cp:revision>
  <cp:lastPrinted>2014-11-06T12:22:00Z</cp:lastPrinted>
  <dcterms:created xsi:type="dcterms:W3CDTF">2017-12-15T07:58:00Z</dcterms:created>
  <dcterms:modified xsi:type="dcterms:W3CDTF">2020-11-05T08:25:00Z</dcterms:modified>
</cp:coreProperties>
</file>